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2E1C" w14:textId="3902F5DB" w:rsidR="00294630" w:rsidRPr="00270B3C" w:rsidRDefault="00294630" w:rsidP="009B4679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70B3C">
        <w:rPr>
          <w:rFonts w:ascii="Times New Roman" w:hAnsi="Times New Roman" w:cs="Times New Roman"/>
          <w:b/>
          <w:bCs/>
          <w:color w:val="auto"/>
          <w:sz w:val="24"/>
          <w:szCs w:val="24"/>
        </w:rPr>
        <w:t>UMOWA nr</w:t>
      </w:r>
      <w:r w:rsidR="007D3E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70B3C">
        <w:rPr>
          <w:rFonts w:ascii="Times New Roman" w:hAnsi="Times New Roman" w:cs="Times New Roman"/>
          <w:b/>
          <w:bCs/>
          <w:color w:val="auto"/>
          <w:sz w:val="24"/>
          <w:szCs w:val="24"/>
        </w:rPr>
        <w:t>PSSE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/……….</w:t>
      </w:r>
    </w:p>
    <w:p w14:paraId="10A8EB26" w14:textId="486B4D3D" w:rsidR="00294630" w:rsidRPr="00270B3C" w:rsidRDefault="00294630" w:rsidP="009B467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………… </w:t>
      </w:r>
      <w:r w:rsidRPr="00270B3C">
        <w:rPr>
          <w:rFonts w:ascii="Times New Roman" w:hAnsi="Times New Roman" w:cs="Times New Roman"/>
          <w:b/>
          <w:bCs/>
          <w:color w:val="auto"/>
          <w:sz w:val="24"/>
          <w:szCs w:val="24"/>
        </w:rPr>
        <w:t>w Gdańsku</w:t>
      </w:r>
      <w:r w:rsidR="007D3E49">
        <w:rPr>
          <w:rFonts w:ascii="Times New Roman" w:hAnsi="Times New Roman" w:cs="Times New Roman"/>
          <w:b/>
          <w:bCs/>
          <w:color w:val="auto"/>
          <w:sz w:val="24"/>
          <w:szCs w:val="24"/>
        </w:rPr>
        <w:t>/ w dniu złożenia ostatniego kwalifikowanego podpisu elektronicznego</w:t>
      </w:r>
      <w:r w:rsidRPr="00270B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pomiędzy</w:t>
      </w:r>
      <w:r w:rsidRPr="00270B3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270B3C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3B51D7C3" w14:textId="77777777" w:rsidR="00294630" w:rsidRPr="00270B3C" w:rsidRDefault="00294630" w:rsidP="00B22253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0B3C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4DCF2E34" w14:textId="77777777" w:rsidR="00294630" w:rsidRPr="007C0873" w:rsidRDefault="00294630" w:rsidP="00B2225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………………………………………..</w:t>
      </w:r>
    </w:p>
    <w:p w14:paraId="202C5CFB" w14:textId="77777777" w:rsidR="00294630" w:rsidRPr="007C0873" w:rsidRDefault="00294630" w:rsidP="00B22253">
      <w:pPr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………………………..</w:t>
      </w:r>
      <w:r w:rsidRPr="007C0873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…………………</w:t>
      </w:r>
    </w:p>
    <w:p w14:paraId="60F7C5B9" w14:textId="58B70583" w:rsidR="00294630" w:rsidRPr="00270B3C" w:rsidRDefault="00294630" w:rsidP="00B22253">
      <w:pPr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hAnsi="Times New Roman" w:cs="Times New Roman"/>
          <w:color w:val="auto"/>
          <w:sz w:val="24"/>
          <w:szCs w:val="24"/>
        </w:rPr>
        <w:t>zwaną dalej „</w:t>
      </w:r>
      <w:r w:rsidRPr="00270B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Zamawiającym</w:t>
      </w:r>
      <w:r w:rsidRPr="00270B3C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81799F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C69416C" w14:textId="77777777" w:rsidR="00294630" w:rsidRPr="00270B3C" w:rsidRDefault="00294630" w:rsidP="00B2225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270B3C">
        <w:rPr>
          <w:rFonts w:ascii="Times New Roman" w:eastAsia="Calibri" w:hAnsi="Times New Roman" w:cs="Times New Roman"/>
          <w:color w:val="auto"/>
          <w:sz w:val="24"/>
          <w:szCs w:val="24"/>
        </w:rPr>
        <w:t>a</w:t>
      </w:r>
    </w:p>
    <w:p w14:paraId="12E68D0A" w14:textId="5098FD97" w:rsidR="0081799F" w:rsidRDefault="0081799F" w:rsidP="00B22253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8005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Centrum Badawczo Rozwojowe </w:t>
      </w:r>
      <w:proofErr w:type="spellStart"/>
      <w:r w:rsidRPr="0058005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Future</w:t>
      </w:r>
      <w:proofErr w:type="spellEnd"/>
      <w:r w:rsidRPr="0058005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Solutions sp. z o.o. </w:t>
      </w:r>
      <w:r w:rsidRPr="0058005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z siedzibą w Gdańsku (80-172) przy ul. Trzy Lipy 3, wpisaną do rejestru przedsiębiorców Krajowego Rejestru Sądowego, prowadzonego przez Sąd Rejonowy Gdańsk - Północ w Gdańsku, VII Wydział Gospodarczy pod numerem KRS 0000982122, NIP 5842820663, REGON 522590730, z kapitałem zakładowym</w:t>
      </w:r>
      <w:r w:rsidRPr="0058005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58005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w całości wpłaconym, w wysokości 5 000,00 zł, reprezentowaną przez:</w:t>
      </w:r>
    </w:p>
    <w:p w14:paraId="31BD7F5E" w14:textId="77777777" w:rsidR="0081799F" w:rsidRPr="00580058" w:rsidRDefault="0081799F" w:rsidP="00B22253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80058">
        <w:rPr>
          <w:rFonts w:ascii="Times New Roman" w:eastAsia="Times New Roman" w:hAnsi="Times New Roman" w:cs="Times New Roman"/>
          <w:color w:val="auto"/>
          <w:sz w:val="24"/>
          <w:szCs w:val="24"/>
        </w:rPr>
        <w:t>Jakuba Goryszewskiego –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80058">
        <w:rPr>
          <w:rFonts w:ascii="Times New Roman" w:eastAsia="Times New Roman" w:hAnsi="Times New Roman" w:cs="Times New Roman"/>
          <w:color w:val="auto"/>
          <w:sz w:val="24"/>
          <w:szCs w:val="24"/>
        </w:rPr>
        <w:t>Kierownika Laboratorium</w:t>
      </w:r>
      <w:r w:rsidRPr="0046608A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4DCBFE9B" w14:textId="2B8D999E" w:rsidR="0081799F" w:rsidRDefault="0081799F" w:rsidP="00B22253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Times New Roman" w:hAnsi="Times New Roman" w:cs="Times New Roman"/>
          <w:color w:val="auto"/>
          <w:sz w:val="24"/>
          <w:szCs w:val="24"/>
        </w:rPr>
        <w:t>zwaną dalej „</w:t>
      </w:r>
      <w:r w:rsidRPr="00270B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Operatorem Laboratorium</w:t>
      </w:r>
      <w:r w:rsidRPr="00270B3C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738AF811" w14:textId="05C83431" w:rsidR="0081799F" w:rsidRPr="00270B3C" w:rsidRDefault="0081799F" w:rsidP="00B22253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</w:t>
      </w:r>
    </w:p>
    <w:p w14:paraId="0CFF7F57" w14:textId="18456366" w:rsidR="00294630" w:rsidRPr="00294630" w:rsidRDefault="00294630" w:rsidP="00B2225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eastAsia="en-US"/>
        </w:rPr>
      </w:pPr>
      <w:r w:rsidRPr="002946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Pomorską </w:t>
      </w:r>
      <w:r w:rsidR="003127C6" w:rsidRPr="00294630">
        <w:rPr>
          <w:rFonts w:ascii="Times New Roman" w:eastAsia="Arial" w:hAnsi="Times New Roman" w:cs="Times New Roman"/>
          <w:b/>
          <w:bCs/>
          <w:sz w:val="24"/>
          <w:szCs w:val="24"/>
        </w:rPr>
        <w:t>Specjalną</w:t>
      </w:r>
      <w:r w:rsidRPr="002946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Strefą Ekonomiczną Sp. z o.o.</w:t>
      </w:r>
      <w:r w:rsidRPr="00294630">
        <w:rPr>
          <w:rFonts w:ascii="Times New Roman" w:eastAsia="Arial" w:hAnsi="Times New Roman" w:cs="Times New Roman"/>
          <w:sz w:val="24"/>
          <w:szCs w:val="24"/>
        </w:rPr>
        <w:t xml:space="preserve"> z siedzibą w Gdańsku (80-172), przy ul. Trzy Lipy 3, wpisaną do rejestru przedsiębiorców Krajowego Rejestru Sądowego, prowadzonego przez Sąd Rejonowy Gdańsk - Północ w Gdańsku, VII Wydział Gospodarczy pod numerem KRS 0000033744, NIP 588001919, REGON 190315182, z kapitałem zakładowym w całości wpłaconym, w wysokości 286 603 000,00 zł, reprezentowaną przez: </w:t>
      </w:r>
    </w:p>
    <w:p w14:paraId="0201A102" w14:textId="77777777" w:rsidR="00294630" w:rsidRDefault="00294630" w:rsidP="00B22253">
      <w:pPr>
        <w:spacing w:line="276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94630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……………………….. – …………………</w:t>
      </w:r>
    </w:p>
    <w:p w14:paraId="298D4481" w14:textId="09F1E8E7" w:rsidR="00294630" w:rsidRPr="00270B3C" w:rsidRDefault="00294630" w:rsidP="00B22253">
      <w:pPr>
        <w:spacing w:line="276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Calibri" w:hAnsi="Times New Roman" w:cs="Times New Roman"/>
          <w:color w:val="auto"/>
          <w:sz w:val="24"/>
          <w:szCs w:val="24"/>
        </w:rPr>
        <w:t>zwaną dalej „</w:t>
      </w:r>
      <w:r w:rsidRPr="00270B3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Koordynatorem”</w:t>
      </w:r>
      <w:r w:rsidRPr="00270B3C">
        <w:rPr>
          <w:rFonts w:ascii="Times New Roman" w:eastAsia="Calibri" w:hAnsi="Times New Roman" w:cs="Times New Roman"/>
          <w:color w:val="auto"/>
          <w:sz w:val="24"/>
          <w:szCs w:val="24"/>
        </w:rPr>
        <w:t>,</w:t>
      </w:r>
    </w:p>
    <w:p w14:paraId="2B89C94E" w14:textId="77777777" w:rsidR="00294630" w:rsidRPr="00270B3C" w:rsidRDefault="00294630" w:rsidP="00B22253">
      <w:pPr>
        <w:spacing w:line="276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Times New Roman" w:hAnsi="Times New Roman" w:cs="Times New Roman"/>
          <w:color w:val="auto"/>
          <w:sz w:val="24"/>
          <w:szCs w:val="24"/>
        </w:rPr>
        <w:t>zwanymi dalej łącznie „</w:t>
      </w:r>
      <w:r w:rsidRPr="00270B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Stronami</w:t>
      </w:r>
      <w:r w:rsidRPr="00270B3C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</w:p>
    <w:p w14:paraId="5FFC87E8" w14:textId="77777777" w:rsidR="00294630" w:rsidRPr="00270B3C" w:rsidRDefault="00294630" w:rsidP="00B22253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5F6AF90" w14:textId="77777777" w:rsidR="00294630" w:rsidRPr="00270B3C" w:rsidRDefault="00294630" w:rsidP="00B22253">
      <w:pPr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70B3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o następującej </w:t>
      </w:r>
      <w:proofErr w:type="spellStart"/>
      <w:r w:rsidRPr="00270B3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treś</w:t>
      </w:r>
      <w:proofErr w:type="spellEnd"/>
      <w:r w:rsidRPr="00270B3C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it-IT"/>
        </w:rPr>
        <w:t>ci:</w:t>
      </w:r>
    </w:p>
    <w:p w14:paraId="13BA10D1" w14:textId="48B058CF" w:rsidR="00294630" w:rsidRPr="00270B3C" w:rsidRDefault="00294630" w:rsidP="00B22253">
      <w:pPr>
        <w:spacing w:line="276" w:lineRule="auto"/>
        <w:jc w:val="center"/>
        <w:rPr>
          <w:color w:val="auto"/>
          <w:sz w:val="24"/>
          <w:szCs w:val="24"/>
        </w:rPr>
      </w:pPr>
      <w:r w:rsidRPr="00270B3C">
        <w:rPr>
          <w:rFonts w:ascii="Times New Roman" w:hAnsi="Times New Roman" w:cs="Times New Roman"/>
          <w:b/>
          <w:bCs/>
          <w:color w:val="auto"/>
          <w:sz w:val="24"/>
          <w:szCs w:val="24"/>
        </w:rPr>
        <w:t>§ 1.</w:t>
      </w:r>
      <w:r w:rsidR="000B2DE9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[Przedmiot Umowy]</w:t>
      </w:r>
    </w:p>
    <w:p w14:paraId="6423CBCF" w14:textId="17E22EC7" w:rsidR="00294630" w:rsidRPr="0037668D" w:rsidRDefault="0AF0D9BE" w:rsidP="00B2225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0" w:name="_Hlk77322524"/>
      <w:r w:rsidRPr="3E448644">
        <w:rPr>
          <w:rFonts w:ascii="Times New Roman" w:eastAsia="Arial Unicode MS" w:hAnsi="Times New Roman" w:cs="Times New Roman"/>
          <w:b/>
          <w:bCs/>
          <w:sz w:val="24"/>
          <w:szCs w:val="24"/>
        </w:rPr>
        <w:t>Zamawiający</w:t>
      </w:r>
      <w:r w:rsidRPr="3E448644">
        <w:rPr>
          <w:rFonts w:ascii="Times New Roman" w:eastAsia="Arial Unicode MS" w:hAnsi="Times New Roman" w:cs="Times New Roman"/>
          <w:sz w:val="24"/>
          <w:szCs w:val="24"/>
        </w:rPr>
        <w:t xml:space="preserve"> zleca wykonanie, a </w:t>
      </w:r>
      <w:r w:rsidRPr="3E448644">
        <w:rPr>
          <w:rFonts w:ascii="Times New Roman" w:eastAsia="Arial Unicode MS" w:hAnsi="Times New Roman" w:cs="Times New Roman"/>
          <w:b/>
          <w:bCs/>
          <w:sz w:val="24"/>
          <w:szCs w:val="24"/>
        </w:rPr>
        <w:t>Operator Laboratorium</w:t>
      </w:r>
      <w:r w:rsidRPr="3E448644">
        <w:rPr>
          <w:rFonts w:ascii="Times New Roman" w:eastAsia="Arial Unicode MS" w:hAnsi="Times New Roman" w:cs="Times New Roman"/>
          <w:sz w:val="24"/>
          <w:szCs w:val="24"/>
        </w:rPr>
        <w:t xml:space="preserve"> zobowiązuje się wykonać badania ………………… w wymiarze </w:t>
      </w:r>
      <w:proofErr w:type="gramStart"/>
      <w:r w:rsidRPr="3E448644">
        <w:rPr>
          <w:rFonts w:ascii="Times New Roman" w:eastAsia="Arial Unicode MS" w:hAnsi="Times New Roman" w:cs="Times New Roman"/>
          <w:b/>
          <w:bCs/>
          <w:sz w:val="24"/>
          <w:szCs w:val="24"/>
        </w:rPr>
        <w:t>…….</w:t>
      </w:r>
      <w:proofErr w:type="gramEnd"/>
      <w:r w:rsidRPr="3E448644">
        <w:rPr>
          <w:rFonts w:ascii="Times New Roman" w:eastAsia="Arial Unicode MS" w:hAnsi="Times New Roman" w:cs="Times New Roman"/>
          <w:b/>
          <w:bCs/>
          <w:sz w:val="24"/>
          <w:szCs w:val="24"/>
        </w:rPr>
        <w:t>.</w:t>
      </w:r>
      <w:r w:rsidRPr="3E448644">
        <w:rPr>
          <w:rFonts w:ascii="Times New Roman" w:eastAsia="Arial Unicode MS" w:hAnsi="Times New Roman" w:cs="Times New Roman"/>
          <w:sz w:val="24"/>
          <w:szCs w:val="24"/>
        </w:rPr>
        <w:t xml:space="preserve"> godzin badań: (zwane dalej „przedmiotem </w:t>
      </w:r>
      <w:r w:rsidR="6E2FBA6D" w:rsidRPr="3E448644">
        <w:rPr>
          <w:rFonts w:ascii="Times New Roman" w:eastAsia="Arial Unicode MS" w:hAnsi="Times New Roman" w:cs="Times New Roman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sz w:val="24"/>
          <w:szCs w:val="24"/>
        </w:rPr>
        <w:t>mowy”).</w:t>
      </w:r>
      <w:bookmarkEnd w:id="0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Szczegóły techniczne dotyczące charakterystyki oraz sposobu wykonania przedmiotu </w:t>
      </w:r>
      <w:r w:rsidR="29721B2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mowy, jak również warunki umowne zostały wskazane w Ofercie nr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………………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z</w:t>
      </w:r>
      <w:r w:rsidR="00CB03A0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dnia …………. r. która stanowi załącznik nr 1 do niniejszej </w:t>
      </w:r>
      <w:r w:rsidR="0F19724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mowy, jako jej integralna część.</w:t>
      </w:r>
    </w:p>
    <w:p w14:paraId="4C4EB2A5" w14:textId="771B80B6" w:rsidR="00294630" w:rsidRPr="00270B3C" w:rsidRDefault="0AF0D9BE" w:rsidP="00B2225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Przedmiot </w:t>
      </w:r>
      <w:r w:rsidR="2655C7D1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 wykonywany jest w ramach </w:t>
      </w:r>
      <w:r w:rsidR="0F19724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p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rojektu pn.: „</w:t>
      </w:r>
      <w:bookmarkStart w:id="1" w:name="_Hlk515621334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Wzrost innowacyjności przedsiębiorstw poprzez </w:t>
      </w:r>
      <w:proofErr w:type="spellStart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rozw</w:t>
      </w:r>
      <w:proofErr w:type="spellEnd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  <w:lang w:val="es-ES"/>
        </w:rPr>
        <w:t>ó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j powiązania kooperacyjnego MOLANOTE</w:t>
      </w:r>
      <w:bookmarkEnd w:id="1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”</w:t>
      </w:r>
      <w:r w:rsidR="0F19724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(zwany dalej projekt </w:t>
      </w:r>
      <w:proofErr w:type="spellStart"/>
      <w:r w:rsidR="0F19724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Molanote</w:t>
      </w:r>
      <w:proofErr w:type="spellEnd"/>
      <w:r w:rsidR="4B641D6F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)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realizowanego w ramach Priorytetu V: Dyfuzja innowacji, Działania 5.1.: Wspieranie rozwoju powiązań kooperacyjnych o znaczeniu ponadregionalnym – faza rozwoju, Programu Operacyjnego Innowacyjna Gospodarka na lata 2007 – 2013, za realizację którego odpowiada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Koordynator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</w:p>
    <w:p w14:paraId="022833BE" w14:textId="48CEAADE" w:rsidR="00294630" w:rsidRPr="00270B3C" w:rsidRDefault="0AF0D9BE" w:rsidP="00B2225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oświadcza, iż jest partnerem projektu</w:t>
      </w:r>
      <w:r w:rsidR="315BDC3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F19724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Molanote</w:t>
      </w:r>
      <w:proofErr w:type="spellEnd"/>
      <w:r w:rsidR="0F19724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,</w:t>
      </w:r>
      <w:proofErr w:type="gramEnd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zawiązanego na podstawie </w:t>
      </w:r>
      <w:r w:rsidR="4B641D6F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 w sprawie współpracy na rzecz realizacji Projektu „Modułowe Laboratoria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lastRenderedPageBreak/>
        <w:t xml:space="preserve">Nowoczesnych Technologii Energooszczędnych” (w skrócie „MOLANOTE”) zawartej w dniu 30 listopada 2011 r., co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Koordynator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niniejszym potwierdza.</w:t>
      </w:r>
    </w:p>
    <w:p w14:paraId="5B55C4A8" w14:textId="58D55B81" w:rsidR="00294630" w:rsidRPr="00270B3C" w:rsidRDefault="0AF0D9BE" w:rsidP="00B2225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przyjmuje do wiadomości i akceptuje, iż przedmiot </w:t>
      </w:r>
      <w:r w:rsidR="3DC0A34F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 </w:t>
      </w:r>
      <w:r w:rsidR="143C991A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będzie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realizowany przez personel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Operatora Laboratorium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. </w:t>
      </w:r>
      <w:r w:rsidR="655F6ED2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Wszelkie uwagi, zastrzeżenia oraz roszczenia związane z niewykonaniem lub nienależytym wykonaniem przedmiotu </w:t>
      </w:r>
      <w:r w:rsidR="3FFDEC39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="655F6ED2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 </w:t>
      </w:r>
      <w:r w:rsidR="655F6ED2"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="655F6ED2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zobowiązuje się kierować wyłącznie do </w:t>
      </w:r>
      <w:r w:rsidR="655F6ED2"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Operatora Laboratorium</w:t>
      </w:r>
      <w:r w:rsidR="655F6ED2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, zwalniając Koordynatora z</w:t>
      </w:r>
      <w:r w:rsidR="00CB03A0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="655F6ED2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odpowiedzialności w tym zakresie.</w:t>
      </w:r>
    </w:p>
    <w:p w14:paraId="04664990" w14:textId="45D54A58" w:rsidR="00294630" w:rsidRPr="00270B3C" w:rsidRDefault="0AF0D9BE" w:rsidP="00B2225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Koordynator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oraz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Operator Laboratorium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nie ponoszą odpowiedzialności za przydatność wynik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  <w:lang w:val="es-ES"/>
        </w:rPr>
        <w:t>ó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w badań z punktu widzenia interes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  <w:lang w:val="es-ES"/>
        </w:rPr>
        <w:t>ó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 i potrzeb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Zamawiającego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skutki decyzji podjętych przez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Zamawiającego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na podstawie badań</w:t>
      </w:r>
      <w:r w:rsidR="4445C608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,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 szczególności zaś za </w:t>
      </w:r>
      <w:proofErr w:type="spellStart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nieosią</w:t>
      </w:r>
      <w:proofErr w:type="spellEnd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  <w:lang w:val="it-IT"/>
        </w:rPr>
        <w:t>gni</w:t>
      </w:r>
      <w:proofErr w:type="spellStart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ęcie</w:t>
      </w:r>
      <w:proofErr w:type="spellEnd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przez niego określonego rezultatu, jak też za utracone korzyści i</w:t>
      </w:r>
      <w:r w:rsidR="00020DD3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inne szkody poniesione przez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Zamawiającego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 związku z wykonaniem przedmiotu </w:t>
      </w:r>
      <w:r w:rsidR="736F5D91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mowy.</w:t>
      </w:r>
    </w:p>
    <w:p w14:paraId="6320CC56" w14:textId="30458C97" w:rsidR="00294630" w:rsidRPr="00270B3C" w:rsidRDefault="0AF0D9BE" w:rsidP="00B2225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00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Strony, na zasadzie art. 558 § 1 Kodeksu cywilnego, wyłączają we wzajemnych stosunkach wynikających z niniejszej </w:t>
      </w:r>
      <w:r w:rsidR="599E57DC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mowy przepisy dotyczące rękojmi za wady.</w:t>
      </w:r>
    </w:p>
    <w:p w14:paraId="45D79E3F" w14:textId="4C47F729" w:rsidR="0D5BC3B2" w:rsidRDefault="0D5BC3B2" w:rsidP="00B2225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Przedmiot </w:t>
      </w:r>
      <w:r w:rsidR="1992C802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mowy zostanie przygotowany i przekazany Zamawiaj</w:t>
      </w:r>
      <w:r w:rsidR="4A1E010C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ą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cemu w formie pisemnej (papierowej) oraz w formie elektronicznej</w:t>
      </w:r>
      <w:r w:rsidR="4EDBC63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(w formacie .pdf, .</w:t>
      </w:r>
      <w:proofErr w:type="spellStart"/>
      <w:r w:rsidR="4EDBC63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doc</w:t>
      </w:r>
      <w:proofErr w:type="spellEnd"/>
      <w:r w:rsidR="4EDBC63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lub równoważnym) drogą elektroniczną lub na nośniku danych.</w:t>
      </w:r>
    </w:p>
    <w:p w14:paraId="7C4BF3D4" w14:textId="4E8A02E5" w:rsidR="00294630" w:rsidRPr="00270B3C" w:rsidRDefault="00294630" w:rsidP="00B22253">
      <w:pPr>
        <w:pBdr>
          <w:right w:val="none" w:sz="0" w:space="1" w:color="000000"/>
        </w:pBdr>
        <w:tabs>
          <w:tab w:val="left" w:pos="0"/>
          <w:tab w:val="left" w:pos="4820"/>
        </w:tabs>
        <w:spacing w:line="276" w:lineRule="auto"/>
        <w:ind w:left="426" w:hanging="426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§ 2.</w:t>
      </w:r>
      <w:r w:rsidR="00822EF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br/>
        <w:t>[Rozliczenie Umowy]</w:t>
      </w:r>
    </w:p>
    <w:p w14:paraId="08D5FE23" w14:textId="5F89B5F5" w:rsidR="00294630" w:rsidRDefault="0AF0D9BE" w:rsidP="00B22253">
      <w:pPr>
        <w:numPr>
          <w:ilvl w:val="0"/>
          <w:numId w:val="4"/>
        </w:numPr>
        <w:pBdr>
          <w:right w:val="none" w:sz="0" w:space="1" w:color="000000"/>
        </w:pBdr>
        <w:tabs>
          <w:tab w:val="clear" w:pos="426"/>
        </w:tabs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Tytułem wynagrodzenia za wykonanie przedmiotu </w:t>
      </w:r>
      <w:r w:rsidR="5EF84F74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zapłaci </w:t>
      </w:r>
      <w:r w:rsidR="15E07D00"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Operatorowi</w:t>
      </w:r>
      <w:r w:rsidR="15E07D00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5BE1596F"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Laboratorium</w:t>
      </w:r>
      <w:r w:rsidR="5BE1596F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wynagrodzenie w </w:t>
      </w:r>
      <w:proofErr w:type="spellStart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wysokoś</w:t>
      </w:r>
      <w:proofErr w:type="spellEnd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  <w:lang w:val="it-IT"/>
        </w:rPr>
        <w:t xml:space="preserve">ci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lang w:val="it-IT"/>
        </w:rPr>
        <w:t xml:space="preserve">.................... zł netto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  <w:lang w:val="it-IT"/>
        </w:rPr>
        <w:t xml:space="preserve">(słownie: ......................)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powiększone o podatek VAT ustalony i naliczony według stawki zgodnej z obowiązującymi przepisami.</w:t>
      </w:r>
    </w:p>
    <w:p w14:paraId="14832A68" w14:textId="57437052" w:rsidR="00294630" w:rsidRDefault="0AF0D9BE" w:rsidP="00B22253">
      <w:pPr>
        <w:numPr>
          <w:ilvl w:val="0"/>
          <w:numId w:val="4"/>
        </w:numPr>
        <w:pBdr>
          <w:right w:val="none" w:sz="0" w:space="1" w:color="000000"/>
        </w:pBdr>
        <w:tabs>
          <w:tab w:val="clear" w:pos="426"/>
        </w:tabs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Tytułem wynagrodzenia za wykonanie przedmiotu </w:t>
      </w:r>
      <w:r w:rsidR="4945D778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 </w:t>
      </w:r>
      <w:r w:rsidR="15E07D00"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</w:t>
      </w:r>
      <w:r w:rsidR="15E07D00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44EE0CEB"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Laboratorium</w:t>
      </w:r>
      <w:r w:rsidR="44EE0CEB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zapłaci </w:t>
      </w:r>
      <w:r w:rsidR="15E07D00"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Koordynatorowi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wynagrodzenie w </w:t>
      </w:r>
      <w:proofErr w:type="spellStart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wysokoś</w:t>
      </w:r>
      <w:proofErr w:type="spellEnd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  <w:lang w:val="it-IT"/>
        </w:rPr>
        <w:t xml:space="preserve">ci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lang w:val="it-IT"/>
        </w:rPr>
        <w:t xml:space="preserve">.............. zł netto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  <w:lang w:val="it-IT"/>
        </w:rPr>
        <w:t>(słownie: ......................)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powiększone o podatek VAT ustalony i naliczony według stawki zgodnej z obowiązującymi przepisami.</w:t>
      </w:r>
    </w:p>
    <w:p w14:paraId="06FE9946" w14:textId="2CABA832" w:rsidR="00294630" w:rsidRPr="000B42D5" w:rsidRDefault="00294630" w:rsidP="00B22253">
      <w:pPr>
        <w:numPr>
          <w:ilvl w:val="0"/>
          <w:numId w:val="4"/>
        </w:numPr>
        <w:pBdr>
          <w:right w:val="none" w:sz="0" w:space="1" w:color="000000"/>
        </w:pBdr>
        <w:tabs>
          <w:tab w:val="clear" w:pos="426"/>
          <w:tab w:val="left" w:pos="0"/>
        </w:tabs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915C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przyjmuje do wiadomości i akceptuje fakt, że wynagrodzenie łączne określone w</w:t>
      </w:r>
      <w:r w:rsidR="00CB03A0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ust. 1, jest niższe od wynagrodzenia rynkowego za badania tego rodzaju, co badania stanowiące </w:t>
      </w:r>
      <w:r w:rsidR="00953305">
        <w:rPr>
          <w:rFonts w:ascii="Times New Roman" w:eastAsia="Arial Unicode MS" w:hAnsi="Times New Roman" w:cs="Times New Roman"/>
          <w:color w:val="auto"/>
          <w:sz w:val="24"/>
          <w:szCs w:val="24"/>
        </w:rPr>
        <w:t>p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rzedmiot </w:t>
      </w:r>
      <w:r w:rsidR="00953305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mowy, o kwotę </w:t>
      </w:r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……</w:t>
      </w:r>
      <w:proofErr w:type="gramStart"/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…….</w:t>
      </w:r>
      <w:proofErr w:type="gramEnd"/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. </w:t>
      </w:r>
      <w:r w:rsidRPr="000915C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zł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>, w związku z czym różnica ta stanowi pomoc de</w:t>
      </w:r>
      <w:r w:rsidR="00CB03A0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proofErr w:type="spellStart"/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do której przyjęcia w powyższej wysokości </w:t>
      </w:r>
      <w:r w:rsidRPr="000915C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jest uprawniony, zgodnie z</w:t>
      </w:r>
      <w:r w:rsidR="00CB03A0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przepisami dotyczącymi pomocy publicznej - na potwierdzenie powyższego </w:t>
      </w:r>
      <w:r w:rsidRPr="000915C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przedkłada: Oświadczenie o wysokości uzyskanej pomocy de </w:t>
      </w:r>
      <w:proofErr w:type="spellStart"/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które stanowi załącznik nr 3 do </w:t>
      </w:r>
      <w:r w:rsidR="000B42D5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mowy, Formularz informacji przedstawianych przy ubieganiu się o pomoc de </w:t>
      </w:r>
      <w:proofErr w:type="spellStart"/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który stanowi załącznik nr 4 do </w:t>
      </w:r>
      <w:r w:rsidR="004539C9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0915C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mowy, Oświadczenie o niespełnianiu kryteriów trudnej sytuacji ekonomicznej w rozumieniu </w:t>
      </w:r>
      <w:r w:rsidR="000B42D5" w:rsidRPr="000B42D5">
        <w:rPr>
          <w:rFonts w:ascii="Times New Roman" w:eastAsia="Arial Unicode MS" w:hAnsi="Times New Roman" w:cs="Times New Roman"/>
          <w:color w:val="auto"/>
          <w:sz w:val="24"/>
          <w:szCs w:val="24"/>
        </w:rPr>
        <w:t>art. 3, ust. 3 Rozporządzenia Parlamentu Europejskiego i Rady (UE) nr 1301/2013 z dnia 17 grudnia 2013 r. w sprawie Europejskiego Funduszu Rozwoju Regionalnego i przepisów szczególnych dotyczących celu „Inwestycje na rzecz wzrostu i</w:t>
      </w:r>
      <w:r w:rsidR="00CB03A0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="000B42D5" w:rsidRPr="000B42D5">
        <w:rPr>
          <w:rFonts w:ascii="Times New Roman" w:eastAsia="Arial Unicode MS" w:hAnsi="Times New Roman" w:cs="Times New Roman"/>
          <w:color w:val="auto"/>
          <w:sz w:val="24"/>
          <w:szCs w:val="24"/>
        </w:rPr>
        <w:t>zatrudnienia” oraz w</w:t>
      </w:r>
      <w:r w:rsidR="00986D5B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="000B42D5" w:rsidRPr="000B42D5">
        <w:rPr>
          <w:rFonts w:ascii="Times New Roman" w:eastAsia="Arial Unicode MS" w:hAnsi="Times New Roman" w:cs="Times New Roman"/>
          <w:color w:val="auto"/>
          <w:sz w:val="24"/>
          <w:szCs w:val="24"/>
        </w:rPr>
        <w:t>sprawie uchylenia rozporządzenia (WE) nr 1080/2006 (Dz. Urz. UE L 347 z 20.12.2013, str. 289 ze zm.),</w:t>
      </w:r>
      <w:r w:rsidR="000B42D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B42D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które stanowi załącznik nr 5 do </w:t>
      </w:r>
      <w:r w:rsidR="00F6318E" w:rsidRPr="000B42D5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0B42D5">
        <w:rPr>
          <w:rFonts w:ascii="Times New Roman" w:eastAsia="Arial Unicode MS" w:hAnsi="Times New Roman" w:cs="Times New Roman"/>
          <w:color w:val="auto"/>
          <w:sz w:val="24"/>
          <w:szCs w:val="24"/>
        </w:rPr>
        <w:t>mowy.</w:t>
      </w:r>
    </w:p>
    <w:p w14:paraId="6A046F89" w14:textId="46C99D5C" w:rsidR="00D2261D" w:rsidRPr="00006760" w:rsidRDefault="0AF0D9BE" w:rsidP="00B22253">
      <w:pPr>
        <w:numPr>
          <w:ilvl w:val="0"/>
          <w:numId w:val="4"/>
        </w:numPr>
        <w:pBdr>
          <w:right w:val="none" w:sz="0" w:space="1" w:color="000000"/>
        </w:pBdr>
        <w:tabs>
          <w:tab w:val="clear" w:pos="426"/>
          <w:tab w:val="left" w:pos="0"/>
        </w:tabs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lastRenderedPageBreak/>
        <w:t>Koordynator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wystawi, w dniu zawarcia niniejszej</w:t>
      </w:r>
      <w:r w:rsidR="315BDC3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mowy, na rzecz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Zamawiającego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Zaświadczenie o udzielonej pomocy de </w:t>
      </w:r>
      <w:proofErr w:type="spellStart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obejmujące całość kwoty wskazanej w</w:t>
      </w:r>
      <w:r w:rsidR="00020DD3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ust. 3, stanowiące załącznik nr 6 do </w:t>
      </w:r>
      <w:r w:rsidR="315BDC3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mowy.</w:t>
      </w:r>
    </w:p>
    <w:p w14:paraId="7E413105" w14:textId="22A49840" w:rsidR="000B42D5" w:rsidRPr="00D2261D" w:rsidRDefault="00294630" w:rsidP="00B22253">
      <w:pPr>
        <w:numPr>
          <w:ilvl w:val="0"/>
          <w:numId w:val="4"/>
        </w:numPr>
        <w:pBdr>
          <w:right w:val="none" w:sz="0" w:space="1" w:color="000000"/>
        </w:pBdr>
        <w:tabs>
          <w:tab w:val="clear" w:pos="426"/>
          <w:tab w:val="left" w:pos="0"/>
        </w:tabs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D2261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Pomoc de </w:t>
      </w:r>
      <w:proofErr w:type="spellStart"/>
      <w:r w:rsidRPr="00D2261D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00D2261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o której mowa w ust. 3, jest udzielana na podstawie </w:t>
      </w:r>
      <w:r w:rsidR="000B42D5" w:rsidRPr="00D2261D">
        <w:rPr>
          <w:rFonts w:ascii="Times New Roman" w:eastAsia="Arial Unicode MS" w:hAnsi="Times New Roman" w:cs="Times New Roman"/>
          <w:color w:val="auto"/>
          <w:sz w:val="24"/>
          <w:szCs w:val="24"/>
        </w:rPr>
        <w:t>rozporządzenia Komisji (UE) 2023/2831 z dnia 13 grudnia 2023 r. w sprawie stosowania art. 107 i 108 Traktatu o</w:t>
      </w:r>
      <w:r w:rsidR="00CB03A0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="000B42D5" w:rsidRPr="00D2261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funkcjonowaniu Unii Europejskiej do pomocy de </w:t>
      </w:r>
      <w:proofErr w:type="spellStart"/>
      <w:r w:rsidR="000B42D5" w:rsidRPr="00D2261D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="000B42D5" w:rsidRPr="00D2261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(Dz. Urz. UE L 2023/2831 z</w:t>
      </w:r>
      <w:r w:rsidR="00CB03A0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="000B42D5" w:rsidRPr="00D2261D">
        <w:rPr>
          <w:rFonts w:ascii="Times New Roman" w:eastAsia="Arial Unicode MS" w:hAnsi="Times New Roman" w:cs="Times New Roman"/>
          <w:color w:val="auto"/>
          <w:sz w:val="24"/>
          <w:szCs w:val="24"/>
        </w:rPr>
        <w:t>15.12.2023).</w:t>
      </w:r>
    </w:p>
    <w:p w14:paraId="1E1619CF" w14:textId="38D2713F" w:rsidR="00294630" w:rsidRPr="00270B3C" w:rsidRDefault="00294630" w:rsidP="00B22253">
      <w:pPr>
        <w:numPr>
          <w:ilvl w:val="0"/>
          <w:numId w:val="4"/>
        </w:numPr>
        <w:pBdr>
          <w:right w:val="none" w:sz="0" w:space="1" w:color="000000"/>
        </w:pBdr>
        <w:tabs>
          <w:tab w:val="left" w:pos="0"/>
        </w:tabs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Koordynator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oraz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 Laboratorium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są zobowiązani do przechowywania dokumentów dotyczących pomocy de </w:t>
      </w:r>
      <w:proofErr w:type="spellStart"/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o której mowa w ust. 3, przez okres 10 lat od dnia zawarcia niniejszej </w:t>
      </w:r>
      <w:r w:rsidR="00F6318E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mowy.</w:t>
      </w:r>
    </w:p>
    <w:p w14:paraId="50E8DFA8" w14:textId="5EE627A9" w:rsidR="00294630" w:rsidRPr="00270B3C" w:rsidRDefault="0AF0D9BE" w:rsidP="00B22253">
      <w:pPr>
        <w:numPr>
          <w:ilvl w:val="0"/>
          <w:numId w:val="4"/>
        </w:numPr>
        <w:pBdr>
          <w:right w:val="none" w:sz="0" w:space="1" w:color="000000"/>
        </w:pBd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 przypadku, gdyby oświadczenia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Zamawiającego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o których mowa w ust. 3, okazały się nieprawdziwe,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na pierwsze wezwanie 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Koordynatora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w terminie w tym wezwaniu wskazanym, zwróci wartość udzielonej pomocy de </w:t>
      </w:r>
      <w:proofErr w:type="spellStart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wraz z</w:t>
      </w:r>
      <w:r w:rsidR="00CB2A0D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odsetkami liczonymi jak dla zaległości podatkowych.</w:t>
      </w:r>
    </w:p>
    <w:p w14:paraId="1BDCB736" w14:textId="581CF57E" w:rsidR="00BA552A" w:rsidRDefault="00BA552A" w:rsidP="00B22253">
      <w:pPr>
        <w:numPr>
          <w:ilvl w:val="0"/>
          <w:numId w:val="4"/>
        </w:numPr>
        <w:pBdr>
          <w:right w:val="none" w:sz="0" w:space="1" w:color="000000"/>
        </w:pBdr>
        <w:tabs>
          <w:tab w:val="left" w:pos="0"/>
        </w:tabs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Wynagrodzenie na rzecz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Operatora Laboratorium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płatne będzie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przez </w:t>
      </w:r>
      <w:proofErr w:type="gramStart"/>
      <w:r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Zamawiającego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na</w:t>
      </w:r>
      <w:proofErr w:type="gramEnd"/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podstawie faktury wystawionej przez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Operatora Laboratorium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 terminie 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14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dni od dnia podpisania protokołu zdawczo-odbiorczego, o którym mowa w § 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3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ust. 3 niniejszej 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mowy. Płatność nastąpi w terminie i na rachunek bankowy wskazany w fakturze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</w:p>
    <w:p w14:paraId="7418C58A" w14:textId="3E8C61FA" w:rsidR="00B564A9" w:rsidRDefault="00294630" w:rsidP="00B22253">
      <w:pPr>
        <w:numPr>
          <w:ilvl w:val="0"/>
          <w:numId w:val="4"/>
        </w:numPr>
        <w:pBdr>
          <w:right w:val="none" w:sz="0" w:space="1" w:color="000000"/>
        </w:pBdr>
        <w:tabs>
          <w:tab w:val="left" w:pos="0"/>
        </w:tabs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Wynagrodzenie na rzecz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Koordynatora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płatne będzie </w:t>
      </w:r>
      <w:r w:rsidR="00BA552A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przez </w:t>
      </w:r>
      <w:r w:rsidR="00BA552A"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Operatora Laboratorium</w:t>
      </w:r>
      <w:r w:rsidR="00BA552A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na podstawie faktury wystawionej przez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Koordynatora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 terminie 14 dni od dnia podpisania protokołu zdawczo-odbiorczego, o którym mowa w § </w:t>
      </w:r>
      <w:r w:rsidR="00F6318E">
        <w:rPr>
          <w:rFonts w:ascii="Times New Roman" w:eastAsia="Arial Unicode MS" w:hAnsi="Times New Roman" w:cs="Times New Roman"/>
          <w:color w:val="auto"/>
          <w:sz w:val="24"/>
          <w:szCs w:val="24"/>
        </w:rPr>
        <w:t>3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ust. 3 niniejszej </w:t>
      </w:r>
      <w:r w:rsidR="00F6318E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mowy. Płatność nastąpi w terminie i na rachunek bankowy wskazany w fakturze.</w:t>
      </w:r>
    </w:p>
    <w:p w14:paraId="0EAF1C51" w14:textId="0FAFE5C6" w:rsidR="00772872" w:rsidRDefault="14F8FC97" w:rsidP="00B22253">
      <w:pPr>
        <w:numPr>
          <w:ilvl w:val="0"/>
          <w:numId w:val="4"/>
        </w:numPr>
        <w:pBdr>
          <w:right w:val="none" w:sz="0" w:space="1" w:color="000000"/>
        </w:pBd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 przypadku opóźnienia </w:t>
      </w:r>
      <w:r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Zamawiającego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 zapłacie wynagrodzenia, o którym mowa w</w:t>
      </w:r>
      <w:r w:rsidR="00020DD3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ust. 1</w:t>
      </w:r>
      <w:r w:rsidR="29E341C8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Umowy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</w:t>
      </w:r>
      <w:r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Operatorowi Laboratorium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przysługują od </w:t>
      </w:r>
      <w:r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Zamawiającego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odsetki ustawowe za opóźnienie w transakcjach handlowych, naliczane od dnia następnego po upływie terminu płatności do dnia zapłaty.</w:t>
      </w:r>
    </w:p>
    <w:p w14:paraId="738D0876" w14:textId="426B7A9B" w:rsidR="00294630" w:rsidRPr="00020DD3" w:rsidRDefault="14F8FC97" w:rsidP="00B22253">
      <w:pPr>
        <w:numPr>
          <w:ilvl w:val="0"/>
          <w:numId w:val="4"/>
        </w:numPr>
        <w:pBdr>
          <w:right w:val="none" w:sz="0" w:space="1" w:color="000000"/>
        </w:pBd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 przypadku opóźnienia </w:t>
      </w:r>
      <w:r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Operatora Laboratorium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 zapłacie wynagrodzenia, o którym mowa w ust. 2</w:t>
      </w:r>
      <w:r w:rsidR="15911AC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Umowy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</w:t>
      </w:r>
      <w:r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Koordynatorowi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przysługują od </w:t>
      </w:r>
      <w:r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Operatora </w:t>
      </w:r>
      <w:r w:rsidR="15911AC3"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Laboratorium</w:t>
      </w:r>
      <w:r w:rsidR="15911AC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odsetki ustawowe za opóźnienie, naliczane od dnia następnego po upływie terminu płatności do dnia zapłaty.</w:t>
      </w:r>
    </w:p>
    <w:p w14:paraId="292EDB80" w14:textId="1A5F36A0" w:rsidR="00B21838" w:rsidRPr="00BC015F" w:rsidRDefault="31F07177" w:rsidP="00B22253">
      <w:pPr>
        <w:numPr>
          <w:ilvl w:val="0"/>
          <w:numId w:val="4"/>
        </w:numPr>
        <w:pBdr>
          <w:right w:val="none" w:sz="0" w:space="1" w:color="000000"/>
        </w:pBd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Strony ustalają, że użyte w ust. 10 i 11 sformułowanie „przysługują” oznacza prawo do naliczenia odsetek, a nie obowiązek ich naliczania – decyzja o naliczeniu odsetek należy do Strony uprawnionej.</w:t>
      </w:r>
    </w:p>
    <w:p w14:paraId="093A85B5" w14:textId="590B5493" w:rsidR="00294630" w:rsidRDefault="00294630" w:rsidP="00B22253">
      <w:pPr>
        <w:pBdr>
          <w:right w:val="none" w:sz="0" w:space="1" w:color="000000"/>
        </w:pBdr>
        <w:spacing w:line="276" w:lineRule="auto"/>
        <w:jc w:val="center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§ </w:t>
      </w:r>
      <w:r w:rsidR="00F91F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3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.</w:t>
      </w:r>
    </w:p>
    <w:p w14:paraId="59870C9A" w14:textId="48E7F02D" w:rsidR="00822EF1" w:rsidRPr="00270B3C" w:rsidRDefault="00822EF1" w:rsidP="00B22253">
      <w:pPr>
        <w:pBdr>
          <w:right w:val="none" w:sz="0" w:space="1" w:color="000000"/>
        </w:pBdr>
        <w:spacing w:line="276" w:lineRule="auto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[Termin realizacji Umowy]</w:t>
      </w:r>
    </w:p>
    <w:p w14:paraId="25282C40" w14:textId="318770B8" w:rsidR="00294630" w:rsidRPr="00270B3C" w:rsidRDefault="0AF0D9BE" w:rsidP="00B22253">
      <w:pPr>
        <w:numPr>
          <w:ilvl w:val="0"/>
          <w:numId w:val="8"/>
        </w:numPr>
        <w:pBdr>
          <w:right w:val="none" w:sz="0" w:space="1" w:color="000000"/>
        </w:pBd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E448644">
        <w:rPr>
          <w:rFonts w:ascii="Times New Roman" w:eastAsia="Calibri" w:hAnsi="Times New Roman" w:cs="Times New Roman"/>
          <w:sz w:val="24"/>
          <w:szCs w:val="24"/>
        </w:rPr>
        <w:t xml:space="preserve">Termin wykonania przedmiotu </w:t>
      </w:r>
      <w:r w:rsidR="6C61903C" w:rsidRPr="3E448644">
        <w:rPr>
          <w:rFonts w:ascii="Times New Roman" w:eastAsia="Calibri" w:hAnsi="Times New Roman" w:cs="Times New Roman"/>
          <w:sz w:val="24"/>
          <w:szCs w:val="24"/>
        </w:rPr>
        <w:t>U</w:t>
      </w:r>
      <w:r w:rsidRPr="3E448644">
        <w:rPr>
          <w:rFonts w:ascii="Times New Roman" w:eastAsia="Calibri" w:hAnsi="Times New Roman" w:cs="Times New Roman"/>
          <w:sz w:val="24"/>
          <w:szCs w:val="24"/>
        </w:rPr>
        <w:t xml:space="preserve">mowy Strony ustalają na </w:t>
      </w:r>
      <w:r w:rsidR="0F19724D" w:rsidRPr="3E448644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Pr="3E448644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11364F45" w14:textId="1F4E6670" w:rsidR="00294630" w:rsidRPr="00270B3C" w:rsidRDefault="0AF0D9BE" w:rsidP="00B22253">
      <w:pPr>
        <w:numPr>
          <w:ilvl w:val="0"/>
          <w:numId w:val="8"/>
        </w:numPr>
        <w:pBdr>
          <w:right w:val="none" w:sz="0" w:space="1" w:color="000000"/>
        </w:pBdr>
        <w:spacing w:line="276" w:lineRule="auto"/>
        <w:ind w:left="357" w:hanging="357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W przypadku wystąpienia okoliczności niezależnych od </w:t>
      </w:r>
      <w:r w:rsidRPr="1ADF454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Koordynatora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 </w:t>
      </w:r>
      <w:r w:rsidRPr="1ADF454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Operatora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1ADF454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Laboratorium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(w </w:t>
      </w:r>
      <w:proofErr w:type="spellStart"/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>szczeg</w:t>
      </w:r>
      <w:proofErr w:type="spellEnd"/>
      <w:r w:rsidRPr="1ADF4545">
        <w:rPr>
          <w:rFonts w:ascii="Times New Roman" w:eastAsia="Calibri" w:hAnsi="Times New Roman" w:cs="Times New Roman"/>
          <w:color w:val="auto"/>
          <w:sz w:val="24"/>
          <w:szCs w:val="24"/>
          <w:lang w:val="es-ES"/>
        </w:rPr>
        <w:t>ó</w:t>
      </w:r>
      <w:proofErr w:type="spellStart"/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>lności</w:t>
      </w:r>
      <w:proofErr w:type="spellEnd"/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zmiany wymagań </w:t>
      </w:r>
      <w:r w:rsidRPr="1ADF454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Zamawiającego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co do parametr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  <w:lang w:val="es-ES"/>
        </w:rPr>
        <w:t>ó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w przedmiotu </w:t>
      </w:r>
      <w:r w:rsidR="3C7CC80A"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>U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mowy, zlecenia dodatkowych czynności lub niedostarczenia przez </w:t>
      </w:r>
      <w:r w:rsidRPr="1ADF454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Zamawiającego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materiałów i urządzeń niezbędnych do wykonania </w:t>
      </w:r>
      <w:r w:rsidR="761CC963"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>U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mowy), termin wykonania </w:t>
      </w:r>
      <w:r w:rsidR="0E434835"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>U</w:t>
      </w:r>
      <w:r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>mowy ulega odpowiedniemu wydłużeniu.</w:t>
      </w:r>
      <w:r w:rsidR="3AC0104C"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Zmiana terminu następuje w formie aneksu do Umowy.</w:t>
      </w:r>
      <w:r w:rsidR="022A0494"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77743040" w:rsidRPr="1ADF4545">
        <w:rPr>
          <w:rFonts w:ascii="Times New Roman" w:eastAsia="Calibri" w:hAnsi="Times New Roman" w:cs="Times New Roman"/>
          <w:color w:val="auto"/>
          <w:sz w:val="24"/>
          <w:szCs w:val="24"/>
        </w:rPr>
        <w:t>Koordynator i Operator Laboratorium nie ponoszą odpowiedzialności za opóźnienia w realizacji Umowy spowodowane takimi okolicznościami.</w:t>
      </w:r>
    </w:p>
    <w:p w14:paraId="6B8BD07F" w14:textId="653C9529" w:rsidR="00294630" w:rsidRPr="00270B3C" w:rsidRDefault="0AF0D9BE" w:rsidP="00B22253">
      <w:pPr>
        <w:numPr>
          <w:ilvl w:val="0"/>
          <w:numId w:val="8"/>
        </w:numPr>
        <w:pBdr>
          <w:right w:val="none" w:sz="0" w:space="1" w:color="000000"/>
        </w:pBd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Potwierdzeniem wykonania przedmiotu </w:t>
      </w:r>
      <w:r w:rsidR="4229BF5B"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mowy będzie pisemny protokół zdawczo-odbiorczy, podpisany przez </w:t>
      </w:r>
      <w:r w:rsidRPr="3E448644">
        <w:rPr>
          <w:color w:val="auto"/>
          <w:sz w:val="24"/>
          <w:szCs w:val="24"/>
        </w:rPr>
        <w:t xml:space="preserve">wskazane w § </w:t>
      </w:r>
      <w:r w:rsidR="34AE30F5" w:rsidRPr="3E448644">
        <w:rPr>
          <w:color w:val="auto"/>
          <w:sz w:val="24"/>
          <w:szCs w:val="24"/>
        </w:rPr>
        <w:t>4</w:t>
      </w:r>
      <w:r w:rsidRPr="3E448644">
        <w:rPr>
          <w:color w:val="auto"/>
          <w:sz w:val="24"/>
          <w:szCs w:val="24"/>
        </w:rPr>
        <w:t xml:space="preserve"> ust 3 osoby reprezentujące</w:t>
      </w:r>
      <w:r w:rsidRPr="3E44864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Zamawiającego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r w:rsidRPr="3E44864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Koordynatora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</w:t>
      </w:r>
      <w:r w:rsidR="00B22253">
        <w:rPr>
          <w:rFonts w:ascii="Times New Roman" w:eastAsia="Calibri" w:hAnsi="Times New Roman" w:cs="Times New Roman"/>
          <w:color w:val="auto"/>
          <w:sz w:val="24"/>
          <w:szCs w:val="24"/>
        </w:rPr>
        <w:t> </w:t>
      </w:r>
      <w:r w:rsidRPr="3E44864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Operatora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3E44864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Laboratorium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>.</w:t>
      </w:r>
    </w:p>
    <w:p w14:paraId="6DCA8E72" w14:textId="0037ED19" w:rsidR="00294630" w:rsidRPr="00270B3C" w:rsidRDefault="0AF0D9BE" w:rsidP="00B22253">
      <w:pPr>
        <w:numPr>
          <w:ilvl w:val="0"/>
          <w:numId w:val="8"/>
        </w:numPr>
        <w:pBdr>
          <w:right w:val="none" w:sz="0" w:space="1" w:color="000000"/>
        </w:pBd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Jeśli </w:t>
      </w:r>
      <w:r w:rsidRPr="3E44864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Zamawiający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będzie w trakcie odbioru zgłaszał zastrzeżenia co do należytego wykonania przedmiotu </w:t>
      </w:r>
      <w:r w:rsidR="58420369"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mowy, powinien zamieścić je w protokole </w:t>
      </w:r>
      <w:r w:rsidR="625B62B3"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>zdawczo-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>odbior</w:t>
      </w:r>
      <w:r w:rsidR="6CAE8918"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>czym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pod rygorem utraty prawa powoływania się na te okoliczności w przyszłości. Zgłoszenie zastrzeżeń nie zwalnia </w:t>
      </w:r>
      <w:r w:rsidRPr="3E44864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Zamawiającego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z obowiązku odbioru przedmiotu </w:t>
      </w:r>
      <w:r w:rsidR="5EE9062D"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>mowy</w:t>
      </w:r>
      <w:r w:rsidR="0E434835"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i zapłaty wynagrodzenia należnego Operatorowi Laboratorium</w:t>
      </w:r>
      <w:r w:rsidRPr="3E448644">
        <w:rPr>
          <w:rFonts w:ascii="Times New Roman" w:eastAsia="Calibri" w:hAnsi="Times New Roman" w:cs="Times New Roman"/>
          <w:color w:val="auto"/>
          <w:sz w:val="24"/>
          <w:szCs w:val="24"/>
        </w:rPr>
        <w:t>.</w:t>
      </w:r>
    </w:p>
    <w:p w14:paraId="6746778C" w14:textId="159366DA" w:rsidR="00020DD3" w:rsidRPr="00020DD3" w:rsidRDefault="0AF0D9BE" w:rsidP="00B22253">
      <w:pPr>
        <w:pStyle w:val="Akapitzlist"/>
        <w:spacing w:line="276" w:lineRule="auto"/>
        <w:ind w:left="-76"/>
        <w:jc w:val="center"/>
        <w:rPr>
          <w:rFonts w:ascii="Times New Roman" w:eastAsia="Arial Unicode MS" w:hAnsi="Times New Roman" w:cs="Times New Roman"/>
          <w:color w:val="000000" w:themeColor="text1"/>
        </w:rPr>
      </w:pP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§ </w:t>
      </w:r>
      <w:r w:rsidR="2ED2EACE"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4</w:t>
      </w: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.</w:t>
      </w:r>
    </w:p>
    <w:p w14:paraId="31DDFC86" w14:textId="15652701" w:rsidR="00020DD3" w:rsidRPr="00020DD3" w:rsidRDefault="54AD9EE4" w:rsidP="00B22253">
      <w:pPr>
        <w:pStyle w:val="Akapitzlist"/>
        <w:spacing w:line="276" w:lineRule="auto"/>
        <w:ind w:left="-76"/>
        <w:jc w:val="center"/>
        <w:rPr>
          <w:rFonts w:ascii="Times New Roman" w:eastAsia="Arial Unicode MS" w:hAnsi="Times New Roman" w:cs="Times New Roman"/>
          <w:color w:val="000000" w:themeColor="text1"/>
        </w:rPr>
      </w:pPr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[Zasady współpracy]</w:t>
      </w:r>
    </w:p>
    <w:p w14:paraId="115B5BE5" w14:textId="77777777" w:rsidR="00F6228F" w:rsidRPr="00F6228F" w:rsidRDefault="03809A93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000000" w:themeColor="text1"/>
        </w:rPr>
      </w:pPr>
      <w:proofErr w:type="spellStart"/>
      <w:r w:rsidRPr="3E448644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Zamawiającemu</w:t>
      </w:r>
      <w:r w:rsidR="0AF0D9BE"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u</w:t>
      </w:r>
      <w:proofErr w:type="spellEnd"/>
      <w:r w:rsidR="0AF0D9BE" w:rsidRPr="00020DD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przysługuje prawo kontroli sposobu i postęp</w:t>
      </w:r>
      <w:r w:rsidR="0AF0D9BE" w:rsidRPr="00020DD3">
        <w:rPr>
          <w:rFonts w:ascii="Times New Roman" w:eastAsia="Arial Unicode MS" w:hAnsi="Times New Roman" w:cs="Times New Roman"/>
          <w:color w:val="auto"/>
          <w:sz w:val="24"/>
          <w:szCs w:val="24"/>
          <w:lang w:val="es-ES"/>
        </w:rPr>
        <w:t>ó</w:t>
      </w:r>
      <w:r w:rsidR="0AF0D9BE" w:rsidRPr="00020DD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 wykonywania przedmiotu </w:t>
      </w:r>
      <w:r w:rsidR="1409E437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="0AF0D9BE" w:rsidRPr="00020DD3">
        <w:rPr>
          <w:rFonts w:ascii="Times New Roman" w:eastAsia="Arial Unicode MS" w:hAnsi="Times New Roman" w:cs="Times New Roman"/>
          <w:color w:val="auto"/>
          <w:sz w:val="24"/>
          <w:szCs w:val="24"/>
        </w:rPr>
        <w:t>mowy</w:t>
      </w:r>
      <w:r w:rsidR="06F1C06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 zakresie niezbędnym dla oceny należytego wykonywania przedmiotu </w:t>
      </w:r>
      <w:r w:rsidR="594AF20C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="06F1C06D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mowy</w:t>
      </w:r>
      <w:r w:rsidR="0AF0D9BE" w:rsidRPr="00020DD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w tym </w:t>
      </w:r>
      <w:r w:rsidR="0AF0D9BE" w:rsidRPr="00020DD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Zamawiający </w:t>
      </w:r>
      <w:r w:rsidR="0AF0D9BE" w:rsidRPr="00020DD3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może się zwracać o udzielenie informacji oraz wyjaśnień dotyczących realizacji przedmiotu </w:t>
      </w:r>
      <w:r w:rsidR="275CE57C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="0AF0D9BE" w:rsidRPr="00020DD3">
        <w:rPr>
          <w:rFonts w:ascii="Times New Roman" w:eastAsia="Arial Unicode MS" w:hAnsi="Times New Roman" w:cs="Times New Roman"/>
          <w:color w:val="auto"/>
          <w:sz w:val="24"/>
          <w:szCs w:val="24"/>
        </w:rPr>
        <w:t>mowy.</w:t>
      </w:r>
    </w:p>
    <w:p w14:paraId="2C063394" w14:textId="77777777" w:rsidR="00F6228F" w:rsidRPr="00F6228F" w:rsidRDefault="0AF0D9BE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Prawo kontroli, o którym mowa w ust. 1, przysługuje upoważnionemu, na podstawie pisemnego upoważnienia, przedstawicielowi </w:t>
      </w:r>
      <w:r w:rsidRPr="00F6228F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Zamawiającego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, po uprzednim uzgodnieniu terminu kontroli z osobą wskazaną w ust. </w:t>
      </w:r>
      <w:r w:rsidR="5DFF708A"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4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="57F70470"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Kontrole mogą odbywać się wyłącznie w dniach i godzinach pracy Laboratorium.</w:t>
      </w:r>
    </w:p>
    <w:p w14:paraId="31578E6C" w14:textId="77777777" w:rsidR="00F6228F" w:rsidRPr="00F6228F" w:rsidRDefault="18CF1DBD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Kontrola, o której mowa w ust. 1, nie może zakłócać bieżącej realizacji przedmiotu </w:t>
      </w:r>
      <w:r w:rsidR="3EF3DD2E"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mowy ani prowadzić do nieuzasadnionego utrudniania działalności Operatora Laboratorium lub Koordynatora.</w:t>
      </w:r>
      <w:r w:rsidR="096E0A87"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</w:p>
    <w:p w14:paraId="2B095C1D" w14:textId="1F94FA6B" w:rsidR="00294630" w:rsidRPr="00F6228F" w:rsidRDefault="0AF0D9BE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Strony uzgadniają, iż:</w:t>
      </w:r>
    </w:p>
    <w:p w14:paraId="211F8979" w14:textId="60989ED0" w:rsidR="00294630" w:rsidRPr="00270B3C" w:rsidRDefault="00294630" w:rsidP="00B22253">
      <w:pPr>
        <w:numPr>
          <w:ilvl w:val="0"/>
          <w:numId w:val="10"/>
        </w:numPr>
        <w:spacing w:line="276" w:lineRule="auto"/>
        <w:ind w:left="754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osobą do kontakt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  <w:lang w:val="es-ES_tradnl"/>
        </w:rPr>
        <w:t>ó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 </w:t>
      </w:r>
      <w:r w:rsidR="008C01C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i podpisania protokołu zdawczo-odbiorczego 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z Koordynatorem oraz Operatorem Laboratorium ze strony </w:t>
      </w:r>
      <w:r w:rsidRPr="00270B3C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Zamawiającego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jest: </w:t>
      </w:r>
    </w:p>
    <w:p w14:paraId="51E99EA1" w14:textId="071616DC" w:rsidR="00294630" w:rsidRPr="00006760" w:rsidRDefault="00294630" w:rsidP="00B22253">
      <w:pPr>
        <w:spacing w:line="276" w:lineRule="auto"/>
        <w:ind w:left="754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</w:pPr>
      <w:r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………………………………………………………………………………………</w:t>
      </w:r>
      <w:proofErr w:type="gramStart"/>
      <w:r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…</w:t>
      </w:r>
      <w:r w:rsidRPr="00006760">
        <w:rPr>
          <w:rFonts w:ascii="Times New Roman" w:eastAsia="Arial Unicode MS" w:hAnsi="Times New Roman" w:cs="Times New Roman"/>
          <w:color w:val="auto"/>
          <w:sz w:val="24"/>
          <w:szCs w:val="24"/>
          <w:lang w:val="en-GB"/>
        </w:rPr>
        <w:t>;</w:t>
      </w:r>
      <w:proofErr w:type="gramEnd"/>
    </w:p>
    <w:p w14:paraId="0A775EC2" w14:textId="2980FEC1" w:rsidR="00294630" w:rsidRPr="00F6228F" w:rsidRDefault="00294630" w:rsidP="00B22253">
      <w:pPr>
        <w:numPr>
          <w:ilvl w:val="0"/>
          <w:numId w:val="15"/>
        </w:numPr>
        <w:spacing w:line="276" w:lineRule="auto"/>
        <w:ind w:left="754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osobą do kontakt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  <w:lang w:val="es-ES_tradnl"/>
        </w:rPr>
        <w:t>ó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 </w:t>
      </w:r>
      <w:r w:rsidR="008C01C9"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i podpisania protokołu zdawczo-odbiorczego 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z Zamawiającym ze strony </w:t>
      </w:r>
      <w:r w:rsidRPr="00F6228F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Koordynatora 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jest: </w:t>
      </w:r>
      <w:r w:rsidRPr="00F6228F">
        <w:rPr>
          <w:color w:val="auto"/>
          <w:sz w:val="24"/>
          <w:szCs w:val="24"/>
        </w:rPr>
        <w:t xml:space="preserve">Anna Zielińska, tel. +48 603 700 010, e-mail: </w:t>
      </w:r>
      <w:hyperlink r:id="rId10" w:history="1">
        <w:r w:rsidRPr="00F6228F">
          <w:rPr>
            <w:rStyle w:val="Hipercze"/>
            <w:sz w:val="24"/>
            <w:szCs w:val="24"/>
          </w:rPr>
          <w:t>anna.zielinska@strefa.gda.pl</w:t>
        </w:r>
      </w:hyperlink>
      <w:r w:rsidRPr="00F6228F">
        <w:rPr>
          <w:color w:val="auto"/>
          <w:sz w:val="24"/>
          <w:szCs w:val="24"/>
        </w:rPr>
        <w:t>;</w:t>
      </w:r>
    </w:p>
    <w:p w14:paraId="20085384" w14:textId="54B9F087" w:rsidR="00294630" w:rsidRPr="00F6228F" w:rsidRDefault="00294630" w:rsidP="00B22253">
      <w:pPr>
        <w:numPr>
          <w:ilvl w:val="0"/>
          <w:numId w:val="15"/>
        </w:numPr>
        <w:spacing w:line="276" w:lineRule="auto"/>
        <w:ind w:left="754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osobą do kontakt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  <w:lang w:val="es-ES_tradnl"/>
        </w:rPr>
        <w:t>ó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 </w:t>
      </w:r>
      <w:r w:rsidR="008C01C9" w:rsidRPr="008C01C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i podpisania protokołu zdawczo-odbiorczego 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z Zamawiającym ze strony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Operatora Laboratorium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jest: </w:t>
      </w:r>
      <w:r w:rsidR="0AF0D9BE"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Jakub Goryszewski, tel. +</w:t>
      </w:r>
      <w:bookmarkStart w:id="2" w:name="_Hlk207705248"/>
      <w:r w:rsidR="0AF0D9BE"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48 889 011 421, e-mail: </w:t>
      </w:r>
      <w:hyperlink r:id="rId11" w:history="1">
        <w:r w:rsidR="02CC8EE9" w:rsidRPr="00F6228F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molanote@cbrfs.com</w:t>
        </w:r>
      </w:hyperlink>
      <w:bookmarkEnd w:id="2"/>
      <w:r w:rsidR="02CC8EE9"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</w:p>
    <w:p w14:paraId="26928320" w14:textId="53BD07E1" w:rsidR="00294630" w:rsidRPr="00270B3C" w:rsidRDefault="58AB1173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Osoby wskazane w ust. </w:t>
      </w:r>
      <w:r w:rsidR="376C1CC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4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nie są uprawnione do zmiany Umowy, zaciągania zobowiązań w</w:t>
      </w:r>
      <w:r w:rsid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imieniu Stron, jak również składania innych oświadczeń woli, z wyjątkiem oświadczeń, o</w:t>
      </w:r>
      <w:r w:rsidR="00B22253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których mowa w § </w:t>
      </w:r>
      <w:r w:rsidR="29ACC808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3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ust. 3 i </w:t>
      </w:r>
      <w:r w:rsidR="5A183FB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§ </w:t>
      </w:r>
      <w:r w:rsidR="29ACC808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4 </w:t>
      </w:r>
      <w:r w:rsidR="5A183FB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ust </w:t>
      </w:r>
      <w:r w:rsidR="48661756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2</w:t>
      </w:r>
      <w:r w:rsidR="5A183FB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Umowy, o ile nie są sygnatariuszami niniejszej Umowy</w:t>
      </w:r>
      <w:r w:rsidR="5A183FB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</w:p>
    <w:p w14:paraId="5DBD28FB" w14:textId="508FB6BF" w:rsidR="00294630" w:rsidRPr="00F6228F" w:rsidRDefault="0AF0D9BE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Zmiana os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ó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b, o kt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ó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rych mowa w ust. </w:t>
      </w:r>
      <w:r w:rsidR="02407F5F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4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, wymaga uprzedniego powiadomienia pozostałych Stron drogą elektroniczną. Zmiana, o kt</w:t>
      </w:r>
      <w:r w:rsidRPr="00F6228F">
        <w:rPr>
          <w:rFonts w:ascii="Times New Roman" w:eastAsia="Arial Unicode MS" w:hAnsi="Times New Roman" w:cs="Times New Roman"/>
          <w:color w:val="auto"/>
          <w:sz w:val="24"/>
          <w:szCs w:val="24"/>
        </w:rPr>
        <w:t>ó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rej mowa w zdaniu poprzedzającym, nie będzie stanowić zmiany </w:t>
      </w:r>
      <w:r w:rsidR="5A183FB3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mowy wymagającej sporządzenia aneksu.</w:t>
      </w:r>
    </w:p>
    <w:p w14:paraId="0234E357" w14:textId="420220E6" w:rsidR="007D3E49" w:rsidRDefault="3E95F138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W przypadku nieobecności osób wskazanych w ust</w:t>
      </w:r>
      <w:r w:rsidR="153E90F2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3 </w:t>
      </w:r>
      <w:r w:rsidR="0AA16735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powyżej, Strony wyznaczą niezwłocznie osoby zastępujące. </w:t>
      </w:r>
      <w:r w:rsidR="5EC9F780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W przypadku, o którym mowa w zdaniu poprzedzaj</w:t>
      </w:r>
      <w:r w:rsidR="76A27220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ą</w:t>
      </w:r>
      <w:r w:rsidR="5EC9F780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cym, Strona zobowiązana jest do</w:t>
      </w:r>
      <w:r w:rsidR="0AA16735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27D44F02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niezwłocznego </w:t>
      </w:r>
      <w:r w:rsidR="0AA16735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poinformowani</w:t>
      </w:r>
      <w:r w:rsidR="153E90F2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a</w:t>
      </w:r>
      <w:r w:rsidR="0AA16735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153E90F2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pozostałych </w:t>
      </w:r>
      <w:r w:rsidR="70FE716E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S</w:t>
      </w:r>
      <w:r w:rsidR="3E832361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tron na piśmie lub za pośrednictwem poczty elektronicznej</w:t>
      </w:r>
      <w:r w:rsidR="40187876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. Wyznaczenie osoby zstępującej </w:t>
      </w:r>
      <w:r w:rsidR="3E832361" w:rsidRPr="1ADF4545">
        <w:rPr>
          <w:rFonts w:ascii="Times New Roman" w:eastAsia="Arial Unicode MS" w:hAnsi="Times New Roman" w:cs="Times New Roman"/>
          <w:color w:val="auto"/>
          <w:sz w:val="24"/>
          <w:szCs w:val="24"/>
        </w:rPr>
        <w:t>nie stanowi zmiany Umowy.</w:t>
      </w:r>
    </w:p>
    <w:p w14:paraId="51B7BCF8" w14:textId="77777777" w:rsidR="007D3E49" w:rsidRDefault="2ED2EACE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lastRenderedPageBreak/>
        <w:t xml:space="preserve">W przypadku, gdy dla należytego wykonania przedmiotu </w:t>
      </w:r>
      <w:r w:rsidR="0C1D7267"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 niezbędne będzie udostępnienie Operatorowi Laboratorium materiałów lub urządzeń będących w posiadaniu Zamawiającego, </w:t>
      </w:r>
      <w:r w:rsidRPr="007D3E4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5C7AC7B5"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niezwłocznie 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przekaże </w:t>
      </w:r>
      <w:r w:rsidRPr="007D3E4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Operatorowi Laboratorium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te materiały i urządzenia na podstawie pisemnego protokołu przekazania</w:t>
      </w:r>
      <w:r w:rsidR="480DE5BC"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</w:p>
    <w:p w14:paraId="0835FB0C" w14:textId="77777777" w:rsidR="007D3E49" w:rsidRDefault="2ED2EACE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7D3E4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 Laboratorium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nie odpowiada za zniszczenie lub uszkodzenie przekazanych materiałów i urządzeń w czasie badań.</w:t>
      </w:r>
    </w:p>
    <w:p w14:paraId="0E607D61" w14:textId="77777777" w:rsidR="007D3E49" w:rsidRDefault="2ED2EACE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Po wykonaniu przedmiotu </w:t>
      </w:r>
      <w:r w:rsidR="60BD11E0"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 </w:t>
      </w:r>
      <w:r w:rsidRPr="007D3E4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 Laboratorium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zwróci </w:t>
      </w:r>
      <w:r w:rsidRPr="007D3E4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Zamawiającemu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materiały i urządzenia, o których mowa w ust. </w:t>
      </w:r>
      <w:r w:rsidR="68CFEBA1"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6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, co zostanie potwierdzone pisemnym protokołem zwrotu.</w:t>
      </w:r>
    </w:p>
    <w:p w14:paraId="53EADD7E" w14:textId="2B58F29F" w:rsidR="00F91F3C" w:rsidRPr="007D3E49" w:rsidRDefault="2ED2EACE" w:rsidP="00B22253">
      <w:pPr>
        <w:pStyle w:val="Akapitzlist"/>
        <w:numPr>
          <w:ilvl w:val="3"/>
          <w:numId w:val="1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7D3E4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Zamawiający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zobowiązuje się współpracować z </w:t>
      </w:r>
      <w:r w:rsidRPr="007D3E4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Koordynatorem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oraz </w:t>
      </w:r>
      <w:r w:rsidRPr="007D3E4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Operatorem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7D3E4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Laboratorium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 toku realizacji przedmiotu </w:t>
      </w:r>
      <w:r w:rsidR="0521BC6C"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mowy, w szczególności niezwłocznie udzielać Koordynatorowi oraz Operatorowi Laboratorium wszelkich informacji niezbędnych do należytego wykonania przedmiotu </w:t>
      </w:r>
      <w:r w:rsidR="158C13F0"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mowy.</w:t>
      </w:r>
    </w:p>
    <w:p w14:paraId="63F12F07" w14:textId="508D3608" w:rsidR="00E123CE" w:rsidRPr="00270B3C" w:rsidRDefault="00294630" w:rsidP="00B22253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§ </w:t>
      </w:r>
      <w:r w:rsidR="00F91F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5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.</w:t>
      </w:r>
      <w:r w:rsidR="00233089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br/>
      </w:r>
      <w:r w:rsidR="00E123CE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[Prawa autorskie]</w:t>
      </w:r>
    </w:p>
    <w:p w14:paraId="408A4820" w14:textId="7B51DAA1" w:rsidR="00294630" w:rsidRPr="00270B3C" w:rsidRDefault="0AF0D9BE" w:rsidP="00B22253">
      <w:pPr>
        <w:widowControl w:val="0"/>
        <w:numPr>
          <w:ilvl w:val="0"/>
          <w:numId w:val="9"/>
        </w:numPr>
        <w:spacing w:line="276" w:lineRule="auto"/>
        <w:ind w:left="357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W ramach wynagrodzenia określonego w § 2 ust 1 niniejszej </w:t>
      </w:r>
      <w:r w:rsidR="1F1B9131" w:rsidRPr="3E448644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mowy, z chwilą jego całkowitej zapłaty, </w:t>
      </w:r>
      <w:r w:rsidRPr="3E448644">
        <w:rPr>
          <w:rFonts w:ascii="Times New Roman" w:hAnsi="Times New Roman" w:cs="Times New Roman"/>
          <w:b/>
          <w:bCs/>
          <w:color w:val="auto"/>
          <w:sz w:val="24"/>
          <w:szCs w:val="24"/>
        </w:rPr>
        <w:t>Koordynator i Operator Laboratorium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przenos</w:t>
      </w:r>
      <w:r w:rsidR="02501A8B" w:rsidRPr="3E448644">
        <w:rPr>
          <w:rFonts w:ascii="Times New Roman" w:hAnsi="Times New Roman" w:cs="Times New Roman"/>
          <w:color w:val="auto"/>
          <w:sz w:val="24"/>
          <w:szCs w:val="24"/>
        </w:rPr>
        <w:t>zą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na </w:t>
      </w:r>
      <w:r w:rsidRPr="3E448644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50D7DF6C" w:rsidRPr="3E44864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50D7DF6C" w:rsidRPr="00020DD3">
        <w:rPr>
          <w:rFonts w:ascii="Times New Roman" w:hAnsi="Times New Roman" w:cs="Times New Roman"/>
          <w:color w:val="auto"/>
          <w:sz w:val="24"/>
          <w:szCs w:val="24"/>
        </w:rPr>
        <w:t>autorskie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prawa </w:t>
      </w:r>
      <w:r w:rsidR="4FB99221" w:rsidRPr="3E448644">
        <w:rPr>
          <w:rFonts w:ascii="Times New Roman" w:hAnsi="Times New Roman" w:cs="Times New Roman"/>
          <w:color w:val="auto"/>
          <w:sz w:val="24"/>
          <w:szCs w:val="24"/>
        </w:rPr>
        <w:t>majątkowe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do wynik</w:t>
      </w:r>
      <w:r w:rsidRPr="3E448644">
        <w:rPr>
          <w:rFonts w:ascii="Times New Roman" w:hAnsi="Times New Roman" w:cs="Times New Roman"/>
          <w:color w:val="auto"/>
          <w:sz w:val="24"/>
          <w:szCs w:val="24"/>
          <w:lang w:val="es-ES"/>
        </w:rPr>
        <w:t>ó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w prac powstałych w związku z realizacją przedmiotu </w:t>
      </w:r>
      <w:r w:rsidR="0EA8CDDC" w:rsidRPr="3E448644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>mowy.</w:t>
      </w:r>
    </w:p>
    <w:p w14:paraId="13FDD3C3" w14:textId="4D03C56A" w:rsidR="00294630" w:rsidRPr="00270B3C" w:rsidRDefault="0AF0D9BE" w:rsidP="00B22253">
      <w:pPr>
        <w:widowControl w:val="0"/>
        <w:numPr>
          <w:ilvl w:val="0"/>
          <w:numId w:val="9"/>
        </w:numPr>
        <w:spacing w:line="276" w:lineRule="auto"/>
        <w:ind w:left="357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3E448644">
        <w:rPr>
          <w:rFonts w:ascii="Times New Roman" w:hAnsi="Times New Roman" w:cs="Times New Roman"/>
          <w:color w:val="auto"/>
          <w:sz w:val="24"/>
          <w:szCs w:val="24"/>
        </w:rPr>
        <w:t>Przeniesienie autorskich praw majątkowych do wynik</w:t>
      </w:r>
      <w:r w:rsidRPr="3E448644">
        <w:rPr>
          <w:rFonts w:ascii="Times New Roman" w:hAnsi="Times New Roman" w:cs="Times New Roman"/>
          <w:color w:val="auto"/>
          <w:sz w:val="24"/>
          <w:szCs w:val="24"/>
          <w:lang w:val="es-ES"/>
        </w:rPr>
        <w:t>ó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w prac, o </w:t>
      </w:r>
      <w:proofErr w:type="spellStart"/>
      <w:r w:rsidRPr="3E448644">
        <w:rPr>
          <w:rFonts w:ascii="Times New Roman" w:hAnsi="Times New Roman" w:cs="Times New Roman"/>
          <w:color w:val="auto"/>
          <w:sz w:val="24"/>
          <w:szCs w:val="24"/>
        </w:rPr>
        <w:t>kt</w:t>
      </w:r>
      <w:proofErr w:type="spellEnd"/>
      <w:r w:rsidRPr="3E448644">
        <w:rPr>
          <w:rFonts w:ascii="Times New Roman" w:hAnsi="Times New Roman" w:cs="Times New Roman"/>
          <w:color w:val="auto"/>
          <w:sz w:val="24"/>
          <w:szCs w:val="24"/>
          <w:lang w:val="es-ES"/>
        </w:rPr>
        <w:t>ó</w:t>
      </w:r>
      <w:proofErr w:type="spellStart"/>
      <w:r w:rsidRPr="3E448644">
        <w:rPr>
          <w:rFonts w:ascii="Times New Roman" w:hAnsi="Times New Roman" w:cs="Times New Roman"/>
          <w:color w:val="auto"/>
          <w:sz w:val="24"/>
          <w:szCs w:val="24"/>
        </w:rPr>
        <w:t>rych</w:t>
      </w:r>
      <w:proofErr w:type="spellEnd"/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mowa w ust. 1,</w:t>
      </w:r>
      <w:r w:rsidR="26F072F9"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następuje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na niżej wskazanych polach eksploatacji:</w:t>
      </w:r>
    </w:p>
    <w:p w14:paraId="0BB1950B" w14:textId="77777777" w:rsidR="00294630" w:rsidRPr="00270B3C" w:rsidRDefault="00294630" w:rsidP="00B22253">
      <w:pPr>
        <w:widowControl w:val="0"/>
        <w:numPr>
          <w:ilvl w:val="0"/>
          <w:numId w:val="12"/>
        </w:numPr>
        <w:spacing w:line="276" w:lineRule="auto"/>
        <w:ind w:left="754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hAnsi="Times New Roman" w:cs="Times New Roman"/>
          <w:color w:val="auto"/>
          <w:sz w:val="24"/>
          <w:szCs w:val="24"/>
        </w:rPr>
        <w:t>odtwarzania, utrwalania w dowolny sposób;</w:t>
      </w:r>
    </w:p>
    <w:p w14:paraId="36AF7920" w14:textId="77777777" w:rsidR="00294630" w:rsidRPr="00270B3C" w:rsidRDefault="00294630" w:rsidP="00B22253">
      <w:pPr>
        <w:widowControl w:val="0"/>
        <w:numPr>
          <w:ilvl w:val="0"/>
          <w:numId w:val="12"/>
        </w:numPr>
        <w:spacing w:line="276" w:lineRule="auto"/>
        <w:ind w:left="754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hAnsi="Times New Roman" w:cs="Times New Roman"/>
          <w:color w:val="auto"/>
          <w:sz w:val="24"/>
          <w:szCs w:val="24"/>
        </w:rPr>
        <w:t>trwałego lub czasowego zwielokrotniania jedynie w całości;</w:t>
      </w:r>
    </w:p>
    <w:p w14:paraId="04C687F6" w14:textId="77777777" w:rsidR="00294630" w:rsidRPr="00270B3C" w:rsidRDefault="00294630" w:rsidP="00B22253">
      <w:pPr>
        <w:widowControl w:val="0"/>
        <w:numPr>
          <w:ilvl w:val="0"/>
          <w:numId w:val="12"/>
        </w:numPr>
        <w:spacing w:line="276" w:lineRule="auto"/>
        <w:ind w:left="754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hAnsi="Times New Roman" w:cs="Times New Roman"/>
          <w:color w:val="auto"/>
          <w:sz w:val="24"/>
          <w:szCs w:val="24"/>
        </w:rPr>
        <w:t>przekazywania, przechowywania, wyświetlania (jedynie w całości);</w:t>
      </w:r>
    </w:p>
    <w:p w14:paraId="4F5A98D8" w14:textId="77777777" w:rsidR="00294630" w:rsidRPr="00270B3C" w:rsidRDefault="00294630" w:rsidP="00B22253">
      <w:pPr>
        <w:widowControl w:val="0"/>
        <w:numPr>
          <w:ilvl w:val="0"/>
          <w:numId w:val="12"/>
        </w:numPr>
        <w:spacing w:line="276" w:lineRule="auto"/>
        <w:ind w:left="754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hAnsi="Times New Roman" w:cs="Times New Roman"/>
          <w:color w:val="auto"/>
          <w:sz w:val="24"/>
          <w:szCs w:val="24"/>
        </w:rPr>
        <w:t>wprowadzania do pamięci komputera, w tym serwer</w:t>
      </w:r>
      <w:r w:rsidRPr="00270B3C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270B3C">
        <w:rPr>
          <w:rFonts w:ascii="Times New Roman" w:hAnsi="Times New Roman" w:cs="Times New Roman"/>
          <w:color w:val="auto"/>
          <w:sz w:val="24"/>
          <w:szCs w:val="24"/>
        </w:rPr>
        <w:t>w sieci komputerowych;</w:t>
      </w:r>
    </w:p>
    <w:p w14:paraId="61A68450" w14:textId="7CDB11D4" w:rsidR="00294630" w:rsidRPr="00270B3C" w:rsidRDefault="0AF0D9BE" w:rsidP="00B22253">
      <w:pPr>
        <w:widowControl w:val="0"/>
        <w:numPr>
          <w:ilvl w:val="0"/>
          <w:numId w:val="12"/>
        </w:numPr>
        <w:spacing w:line="276" w:lineRule="auto"/>
        <w:ind w:left="754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publikacji i rozpowszechniania w całości lub w części za pomocą wizji </w:t>
      </w:r>
      <w:r w:rsidR="4E7EE82B" w:rsidRPr="3E448644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>ub fonii przewodowej albo bezprzewodowej przez stację naziemną, nadawanie za pośrednictwem satelity, r</w:t>
      </w:r>
      <w:r w:rsidRPr="3E448644">
        <w:rPr>
          <w:rFonts w:ascii="Times New Roman" w:hAnsi="Times New Roman" w:cs="Times New Roman"/>
          <w:color w:val="auto"/>
          <w:sz w:val="24"/>
          <w:szCs w:val="24"/>
          <w:lang w:val="es-ES"/>
        </w:rPr>
        <w:t>ó</w:t>
      </w:r>
      <w:proofErr w:type="spellStart"/>
      <w:r w:rsidRPr="3E448644">
        <w:rPr>
          <w:rFonts w:ascii="Times New Roman" w:hAnsi="Times New Roman" w:cs="Times New Roman"/>
          <w:color w:val="auto"/>
          <w:sz w:val="24"/>
          <w:szCs w:val="24"/>
        </w:rPr>
        <w:t>wnoległe</w:t>
      </w:r>
      <w:proofErr w:type="spellEnd"/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i integralne nadawanie dzieła przez organizację radiową bądź telewizyjną, transmisję komputerową (sieć szerokiego </w:t>
      </w:r>
      <w:proofErr w:type="spellStart"/>
      <w:r w:rsidRPr="3E448644">
        <w:rPr>
          <w:rFonts w:ascii="Times New Roman" w:hAnsi="Times New Roman" w:cs="Times New Roman"/>
          <w:color w:val="auto"/>
          <w:sz w:val="24"/>
          <w:szCs w:val="24"/>
        </w:rPr>
        <w:t>dostę</w:t>
      </w:r>
      <w:proofErr w:type="spellEnd"/>
      <w:r w:rsidRPr="3E448644">
        <w:rPr>
          <w:rFonts w:ascii="Times New Roman" w:hAnsi="Times New Roman" w:cs="Times New Roman"/>
          <w:color w:val="auto"/>
          <w:sz w:val="24"/>
          <w:szCs w:val="24"/>
          <w:lang w:val="nl-NL"/>
        </w:rPr>
        <w:t xml:space="preserve">pu, Internet) 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>łącznie z utrwalaniem w pamięci RAM oraz zezwalaniem na tworzenie i nadawanie kompilacji (jedynie w całości).</w:t>
      </w:r>
    </w:p>
    <w:p w14:paraId="4C2ED5D7" w14:textId="3E18DAA4" w:rsidR="00294630" w:rsidRPr="00270B3C" w:rsidRDefault="0AF0D9BE" w:rsidP="00B22253">
      <w:pPr>
        <w:widowControl w:val="0"/>
        <w:numPr>
          <w:ilvl w:val="0"/>
          <w:numId w:val="9"/>
        </w:numPr>
        <w:spacing w:line="276" w:lineRule="auto"/>
        <w:ind w:left="357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Z chwilą </w:t>
      </w:r>
      <w:r w:rsidR="506C7230" w:rsidRPr="3E448644">
        <w:rPr>
          <w:rFonts w:ascii="Times New Roman" w:hAnsi="Times New Roman" w:cs="Times New Roman"/>
          <w:color w:val="auto"/>
          <w:sz w:val="24"/>
          <w:szCs w:val="24"/>
        </w:rPr>
        <w:t>zapłaty całości wynagrodzenia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3E448644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nabywa na własność wszystkie egzemplarze, na </w:t>
      </w:r>
      <w:proofErr w:type="spellStart"/>
      <w:r w:rsidRPr="3E448644">
        <w:rPr>
          <w:rFonts w:ascii="Times New Roman" w:hAnsi="Times New Roman" w:cs="Times New Roman"/>
          <w:color w:val="auto"/>
          <w:sz w:val="24"/>
          <w:szCs w:val="24"/>
        </w:rPr>
        <w:t>kt</w:t>
      </w:r>
      <w:proofErr w:type="spellEnd"/>
      <w:r w:rsidRPr="3E448644">
        <w:rPr>
          <w:rFonts w:ascii="Times New Roman" w:hAnsi="Times New Roman" w:cs="Times New Roman"/>
          <w:color w:val="auto"/>
          <w:sz w:val="24"/>
          <w:szCs w:val="24"/>
          <w:lang w:val="es-ES"/>
        </w:rPr>
        <w:t>ó</w:t>
      </w:r>
      <w:proofErr w:type="spellStart"/>
      <w:r w:rsidRPr="3E448644">
        <w:rPr>
          <w:rFonts w:ascii="Times New Roman" w:hAnsi="Times New Roman" w:cs="Times New Roman"/>
          <w:color w:val="auto"/>
          <w:sz w:val="24"/>
          <w:szCs w:val="24"/>
        </w:rPr>
        <w:t>rych</w:t>
      </w:r>
      <w:proofErr w:type="spellEnd"/>
      <w:r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zostały utrwalone wyniki prac powstałych w związku z realizacją przedmiotu</w:t>
      </w:r>
      <w:r w:rsidR="1DA80E9F" w:rsidRPr="3E4486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2E86F8B9" w:rsidRPr="3E448644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1DA80E9F" w:rsidRPr="3E448644">
        <w:rPr>
          <w:rFonts w:ascii="Times New Roman" w:hAnsi="Times New Roman" w:cs="Times New Roman"/>
          <w:color w:val="auto"/>
          <w:sz w:val="24"/>
          <w:szCs w:val="24"/>
        </w:rPr>
        <w:t>mowy</w:t>
      </w:r>
      <w:r w:rsidRPr="3E4486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BCE7EB5" w14:textId="4939810E" w:rsidR="00294630" w:rsidRPr="00270B3C" w:rsidRDefault="00294630" w:rsidP="00B22253">
      <w:pPr>
        <w:widowControl w:val="0"/>
        <w:numPr>
          <w:ilvl w:val="0"/>
          <w:numId w:val="9"/>
        </w:numPr>
        <w:spacing w:line="276" w:lineRule="auto"/>
        <w:ind w:left="357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0B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Zamawiający </w:t>
      </w:r>
      <w:r w:rsidRPr="00270B3C">
        <w:rPr>
          <w:rFonts w:ascii="Times New Roman" w:hAnsi="Times New Roman" w:cs="Times New Roman"/>
          <w:color w:val="auto"/>
          <w:sz w:val="24"/>
          <w:szCs w:val="24"/>
        </w:rPr>
        <w:t xml:space="preserve">przyjmuje do wiadomości, że </w:t>
      </w:r>
      <w:r w:rsidRPr="00270B3C">
        <w:rPr>
          <w:rFonts w:ascii="Times New Roman" w:hAnsi="Times New Roman" w:cs="Times New Roman"/>
          <w:b/>
          <w:color w:val="auto"/>
          <w:sz w:val="24"/>
          <w:szCs w:val="24"/>
        </w:rPr>
        <w:t>Operator Laboratorium</w:t>
      </w:r>
      <w:r w:rsidRPr="00270B3C">
        <w:rPr>
          <w:rFonts w:ascii="Times New Roman" w:hAnsi="Times New Roman" w:cs="Times New Roman"/>
          <w:color w:val="auto"/>
          <w:sz w:val="24"/>
          <w:szCs w:val="24"/>
        </w:rPr>
        <w:t xml:space="preserve"> nie udziela </w:t>
      </w:r>
      <w:r w:rsidRPr="00270B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Zamawiającemu </w:t>
      </w:r>
      <w:r w:rsidRPr="00270B3C">
        <w:rPr>
          <w:rFonts w:ascii="Times New Roman" w:hAnsi="Times New Roman" w:cs="Times New Roman"/>
          <w:color w:val="auto"/>
          <w:sz w:val="24"/>
          <w:szCs w:val="24"/>
        </w:rPr>
        <w:t xml:space="preserve">jakichkolwiek praw do będących w jego posiadaniu: wynalazków, rozwiązań innowacyjnych, wyników prac badawczych, know-how, opracowanych przez </w:t>
      </w:r>
      <w:r w:rsidRPr="00270B3C">
        <w:rPr>
          <w:rFonts w:ascii="Times New Roman" w:hAnsi="Times New Roman" w:cs="Times New Roman"/>
          <w:b/>
          <w:color w:val="auto"/>
          <w:sz w:val="24"/>
          <w:szCs w:val="24"/>
        </w:rPr>
        <w:t>Operatora Laboratorium</w:t>
      </w:r>
      <w:r w:rsidRPr="00270B3C">
        <w:rPr>
          <w:rFonts w:ascii="Times New Roman" w:hAnsi="Times New Roman" w:cs="Times New Roman"/>
          <w:color w:val="auto"/>
          <w:sz w:val="24"/>
          <w:szCs w:val="24"/>
        </w:rPr>
        <w:t xml:space="preserve"> niezależnie od prac wynikających z niniejszej </w:t>
      </w:r>
      <w:r w:rsidR="00E123CE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270B3C">
        <w:rPr>
          <w:rFonts w:ascii="Times New Roman" w:hAnsi="Times New Roman" w:cs="Times New Roman"/>
          <w:color w:val="auto"/>
          <w:sz w:val="24"/>
          <w:szCs w:val="24"/>
        </w:rPr>
        <w:t>mowy.</w:t>
      </w:r>
    </w:p>
    <w:p w14:paraId="313081C5" w14:textId="534334F1" w:rsidR="00E123CE" w:rsidRDefault="00E123CE" w:rsidP="00B22253">
      <w:pPr>
        <w:widowControl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020DD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91F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20DD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</w:rPr>
        <w:br/>
      </w:r>
      <w:r w:rsidRPr="00020DD3">
        <w:rPr>
          <w:rFonts w:ascii="Times New Roman" w:hAnsi="Times New Roman" w:cs="Times New Roman"/>
          <w:b/>
          <w:bCs/>
          <w:sz w:val="24"/>
          <w:szCs w:val="24"/>
        </w:rPr>
        <w:t>[Poufność]</w:t>
      </w:r>
    </w:p>
    <w:p w14:paraId="78E0860B" w14:textId="60D6498F" w:rsidR="00E4370E" w:rsidRPr="00020DD3" w:rsidRDefault="00E123CE" w:rsidP="00B2225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Strony zobowiązują się do zachowania w tajemnicy informacji stanowiących tajemnicę przedsiębiorstwa w rozumieniu ustawy z dnia 16 kwietnia 1993 roku o zwalczaniu nieuczciwej konkurencji (Dz.U. z 1993, nr 47, poz. 211 ze zm.), w tym w szczególności wszelkich informacji dotyczących treści i wykonania Przedmiotu Umowy oraz informacji powziętych w związku z zawarciem </w:t>
      </w:r>
      <w:r w:rsidR="1DC0DCD8" w:rsidRPr="26B8320B">
        <w:rPr>
          <w:rFonts w:ascii="Times New Roman" w:hAnsi="Times New Roman"/>
          <w:color w:val="242424"/>
          <w:sz w:val="24"/>
          <w:szCs w:val="24"/>
          <w:lang w:eastAsia="pl-PL"/>
        </w:rPr>
        <w:t>lub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wykonywaniem Umowy</w:t>
      </w:r>
      <w:r w:rsidR="00E4370E" w:rsidRPr="26B8320B">
        <w:rPr>
          <w:rFonts w:ascii="Times New Roman" w:hAnsi="Times New Roman"/>
          <w:color w:val="242424"/>
          <w:sz w:val="24"/>
          <w:szCs w:val="24"/>
          <w:lang w:eastAsia="pl-PL"/>
        </w:rPr>
        <w:t xml:space="preserve">, w szczególności wszelkich informacji technicznych, </w:t>
      </w:r>
      <w:r w:rsidR="00E4370E" w:rsidRPr="26B8320B">
        <w:rPr>
          <w:rFonts w:ascii="Times New Roman" w:hAnsi="Times New Roman"/>
          <w:color w:val="242424"/>
          <w:sz w:val="24"/>
          <w:szCs w:val="24"/>
          <w:lang w:eastAsia="pl-PL"/>
        </w:rPr>
        <w:lastRenderedPageBreak/>
        <w:t>technologicznych, organizacyjnych, handlowych, biznesowych i finansowych uzyskanych w</w:t>
      </w:r>
      <w:r w:rsidR="00CB03A0">
        <w:rPr>
          <w:rFonts w:ascii="Times New Roman" w:hAnsi="Times New Roman"/>
          <w:color w:val="242424"/>
          <w:sz w:val="24"/>
          <w:szCs w:val="24"/>
          <w:lang w:eastAsia="pl-PL"/>
        </w:rPr>
        <w:t> </w:t>
      </w:r>
      <w:r w:rsidR="00E4370E" w:rsidRPr="26B8320B">
        <w:rPr>
          <w:rFonts w:ascii="Times New Roman" w:hAnsi="Times New Roman"/>
          <w:color w:val="242424"/>
          <w:sz w:val="24"/>
          <w:szCs w:val="24"/>
          <w:lang w:eastAsia="pl-PL"/>
        </w:rPr>
        <w:t>związku z realizacją Umowy oraz wykonywaniem prawa kontroli, o którym mowa w §</w:t>
      </w:r>
      <w:r w:rsidR="00F91F3C" w:rsidRPr="26B8320B">
        <w:rPr>
          <w:rFonts w:ascii="Times New Roman" w:hAnsi="Times New Roman"/>
          <w:color w:val="242424"/>
          <w:sz w:val="24"/>
          <w:szCs w:val="24"/>
          <w:lang w:eastAsia="pl-PL"/>
        </w:rPr>
        <w:t>4</w:t>
      </w:r>
      <w:r w:rsidR="00E4370E" w:rsidRPr="26B8320B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ust 1 i</w:t>
      </w:r>
      <w:r w:rsidR="00B22253">
        <w:rPr>
          <w:rFonts w:ascii="Times New Roman" w:hAnsi="Times New Roman"/>
          <w:color w:val="242424"/>
          <w:sz w:val="24"/>
          <w:szCs w:val="24"/>
          <w:lang w:eastAsia="pl-PL"/>
        </w:rPr>
        <w:t> </w:t>
      </w:r>
      <w:r w:rsidR="00E4370E" w:rsidRPr="26B8320B">
        <w:rPr>
          <w:rFonts w:ascii="Times New Roman" w:hAnsi="Times New Roman"/>
          <w:color w:val="242424"/>
          <w:sz w:val="24"/>
          <w:szCs w:val="24"/>
          <w:lang w:eastAsia="pl-PL"/>
        </w:rPr>
        <w:t>ust 2 (dalej: „Informacje poufne”).</w:t>
      </w:r>
    </w:p>
    <w:p w14:paraId="71492F50" w14:textId="77777777" w:rsidR="00E123CE" w:rsidRPr="00020DD3" w:rsidRDefault="00E123CE" w:rsidP="00B2225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Tajemnicę przedsiębiorstwa stanowią informacje techniczne, technologiczne, organizacyjne przedsiębiorstwa lub inne informacje posiadające wartość gospodarczą, które jako całość lub w 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 W szczególności tajemnicą przedsiębiorstwa stanowią nieujawnione informacje pracownicze, organizacyjne, finansowe, handlowe, eksploatacyjne i teleinformatyczne.</w:t>
      </w:r>
    </w:p>
    <w:p w14:paraId="1FA8FF09" w14:textId="77777777" w:rsidR="00E123CE" w:rsidRPr="00020DD3" w:rsidRDefault="00E123CE" w:rsidP="00B22253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Strony zobowiązują się w szczególności do:</w:t>
      </w:r>
    </w:p>
    <w:p w14:paraId="314CB032" w14:textId="6004AC6A" w:rsidR="00E123CE" w:rsidRPr="00020DD3" w:rsidRDefault="00E123CE" w:rsidP="00B22253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line="276" w:lineRule="auto"/>
        <w:ind w:left="754" w:hanging="357"/>
        <w:jc w:val="both"/>
        <w:rPr>
          <w:rFonts w:ascii="Times New Roman" w:hAnsi="Times New Roman"/>
          <w:color w:val="242424"/>
          <w:sz w:val="24"/>
          <w:szCs w:val="25"/>
          <w:lang w:eastAsia="pl-PL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zachowania w tajemnicy informacji stanowiących tajemnicę przedsiębiorstwa Stron</w:t>
      </w:r>
      <w:r w:rsidR="00FE7420">
        <w:rPr>
          <w:rFonts w:ascii="Times New Roman" w:hAnsi="Times New Roman"/>
          <w:color w:val="242424"/>
          <w:sz w:val="24"/>
          <w:szCs w:val="24"/>
          <w:lang w:eastAsia="pl-PL"/>
        </w:rPr>
        <w:t>;</w:t>
      </w:r>
    </w:p>
    <w:p w14:paraId="534C6F1C" w14:textId="03726934" w:rsidR="00E123CE" w:rsidRPr="00020DD3" w:rsidRDefault="00E123CE" w:rsidP="00B22253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uppressAutoHyphens w:val="0"/>
        <w:spacing w:line="276" w:lineRule="auto"/>
        <w:ind w:left="754" w:hanging="357"/>
        <w:jc w:val="both"/>
        <w:rPr>
          <w:rFonts w:ascii="Times New Roman" w:hAnsi="Times New Roman"/>
          <w:color w:val="242424"/>
          <w:sz w:val="24"/>
          <w:szCs w:val="24"/>
          <w:lang w:eastAsia="pl-PL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przetwarzania udostępnionych lub powziętych w związku z zawarciem </w:t>
      </w:r>
      <w:r w:rsidR="0616093E" w:rsidRPr="26B8320B">
        <w:rPr>
          <w:rFonts w:ascii="Times New Roman" w:hAnsi="Times New Roman"/>
          <w:color w:val="242424"/>
          <w:sz w:val="24"/>
          <w:szCs w:val="24"/>
          <w:lang w:eastAsia="pl-PL"/>
        </w:rPr>
        <w:t>lub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 wykonywaniem Umowy </w:t>
      </w:r>
      <w:r w:rsidR="580967A3" w:rsidRPr="26B8320B">
        <w:rPr>
          <w:rFonts w:ascii="Times New Roman" w:hAnsi="Times New Roman"/>
          <w:color w:val="242424"/>
          <w:sz w:val="24"/>
          <w:szCs w:val="24"/>
          <w:lang w:eastAsia="pl-PL"/>
        </w:rPr>
        <w:t>I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nformacji</w:t>
      </w:r>
      <w:r w:rsidR="6F91FDF1" w:rsidRPr="26B8320B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poufnych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wyłącznie w celu, w jakim zostały mu powierzone</w:t>
      </w:r>
      <w:r w:rsidR="02760373" w:rsidRPr="26B8320B">
        <w:rPr>
          <w:rFonts w:ascii="Times New Roman" w:hAnsi="Times New Roman"/>
          <w:color w:val="242424"/>
          <w:sz w:val="24"/>
          <w:szCs w:val="24"/>
          <w:lang w:eastAsia="pl-PL"/>
        </w:rPr>
        <w:t>;</w:t>
      </w:r>
    </w:p>
    <w:p w14:paraId="66104348" w14:textId="6650CC9D" w:rsidR="00E123CE" w:rsidRPr="00020DD3" w:rsidRDefault="59AD1CE7" w:rsidP="00B22253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uppressAutoHyphens w:val="0"/>
        <w:spacing w:line="276" w:lineRule="auto"/>
        <w:ind w:left="754" w:hanging="357"/>
        <w:jc w:val="both"/>
        <w:rPr>
          <w:rFonts w:ascii="Times New Roman" w:hAnsi="Times New Roman"/>
          <w:color w:val="242424"/>
          <w:sz w:val="24"/>
          <w:szCs w:val="24"/>
          <w:lang w:eastAsia="pl-PL"/>
        </w:rPr>
      </w:pPr>
      <w:r w:rsidRPr="26B8320B">
        <w:rPr>
          <w:rFonts w:ascii="Times New Roman" w:hAnsi="Times New Roman"/>
          <w:color w:val="242424"/>
          <w:sz w:val="24"/>
          <w:szCs w:val="24"/>
          <w:lang w:eastAsia="pl-PL"/>
        </w:rPr>
        <w:t>zabezpieczenia Informacji poufnych przed utratą, zniekształceniem oraz dostępem nieupoważnionych osób trzecich;</w:t>
      </w:r>
    </w:p>
    <w:p w14:paraId="18F2082F" w14:textId="430F0F0E" w:rsidR="00E123CE" w:rsidRPr="007D3E49" w:rsidRDefault="00E123CE" w:rsidP="00B22253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284"/>
        </w:tabs>
        <w:suppressAutoHyphens w:val="0"/>
        <w:spacing w:line="276" w:lineRule="auto"/>
        <w:ind w:left="357" w:hanging="357"/>
        <w:jc w:val="both"/>
        <w:rPr>
          <w:rFonts w:ascii="Times New Roman" w:hAnsi="Times New Roman"/>
          <w:color w:val="242424"/>
          <w:sz w:val="24"/>
          <w:szCs w:val="25"/>
          <w:lang w:eastAsia="pl-PL"/>
        </w:rPr>
      </w:pPr>
      <w:r w:rsidRPr="007D3E49">
        <w:rPr>
          <w:rFonts w:ascii="Times New Roman" w:hAnsi="Times New Roman"/>
          <w:color w:val="242424"/>
          <w:sz w:val="24"/>
          <w:szCs w:val="24"/>
          <w:lang w:eastAsia="pl-PL"/>
        </w:rPr>
        <w:t>Informacje poufne nie będą ujawniane przez żadną ze Stron jakimkolwiek osobom trzecim, z</w:t>
      </w:r>
      <w:r w:rsidR="00B22253">
        <w:rPr>
          <w:rFonts w:ascii="Times New Roman" w:hAnsi="Times New Roman"/>
          <w:color w:val="242424"/>
          <w:sz w:val="24"/>
          <w:szCs w:val="24"/>
          <w:lang w:eastAsia="pl-PL"/>
        </w:rPr>
        <w:t> </w:t>
      </w:r>
      <w:r w:rsidRPr="007D3E49">
        <w:rPr>
          <w:rFonts w:ascii="Times New Roman" w:hAnsi="Times New Roman"/>
          <w:color w:val="242424"/>
          <w:sz w:val="24"/>
          <w:szCs w:val="24"/>
          <w:lang w:eastAsia="pl-PL"/>
        </w:rPr>
        <w:t>wyłączeniem:</w:t>
      </w:r>
    </w:p>
    <w:p w14:paraId="1830C38D" w14:textId="3BF3C0A3" w:rsidR="00E123CE" w:rsidRPr="00020DD3" w:rsidRDefault="00E123CE" w:rsidP="00B22253">
      <w:pPr>
        <w:pStyle w:val="Akapitzlist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line="276" w:lineRule="auto"/>
        <w:ind w:left="754" w:hanging="357"/>
        <w:jc w:val="both"/>
        <w:rPr>
          <w:rFonts w:ascii="Times New Roman" w:hAnsi="Times New Roman"/>
          <w:color w:val="242424"/>
          <w:sz w:val="24"/>
          <w:szCs w:val="25"/>
          <w:lang w:eastAsia="pl-PL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osób, którym ujawnienie tych informacji będzie niezbędne do wykonania postanowień Umowy w normalnym toku czynności;</w:t>
      </w:r>
    </w:p>
    <w:p w14:paraId="21CAAED9" w14:textId="77777777" w:rsidR="00E123CE" w:rsidRPr="00020DD3" w:rsidRDefault="00E123CE" w:rsidP="00B22253">
      <w:pPr>
        <w:pStyle w:val="Akapitzlist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line="276" w:lineRule="auto"/>
        <w:ind w:left="754" w:hanging="357"/>
        <w:jc w:val="both"/>
        <w:rPr>
          <w:rFonts w:ascii="Times New Roman" w:hAnsi="Times New Roman"/>
          <w:color w:val="242424"/>
          <w:sz w:val="24"/>
          <w:szCs w:val="25"/>
          <w:lang w:eastAsia="pl-PL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wypadku, gdy druga Strona wyrazi na piśmie uprzednią zgodę na ich udostępnianie;</w:t>
      </w:r>
    </w:p>
    <w:p w14:paraId="77A27E44" w14:textId="77777777" w:rsidR="00E123CE" w:rsidRPr="00020DD3" w:rsidRDefault="00E123CE" w:rsidP="00B22253">
      <w:pPr>
        <w:pStyle w:val="Akapitzlist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line="276" w:lineRule="auto"/>
        <w:ind w:left="754" w:hanging="357"/>
        <w:jc w:val="both"/>
        <w:rPr>
          <w:rFonts w:ascii="Times New Roman" w:hAnsi="Times New Roman"/>
          <w:color w:val="242424"/>
          <w:sz w:val="24"/>
          <w:szCs w:val="25"/>
          <w:lang w:eastAsia="pl-PL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sytuacji, w której ujawnienie informacji poufnych wynika z powszechnie obowiązujących przepisów, w tym podlegającego wykonaniu orzeczenia sądowego lub decyzji administracyjnej.</w:t>
      </w:r>
    </w:p>
    <w:p w14:paraId="2FD2E2D3" w14:textId="41AA24D1" w:rsidR="00E123CE" w:rsidRPr="00020DD3" w:rsidRDefault="00E123CE" w:rsidP="00B2225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tabs>
          <w:tab w:val="clear" w:pos="720"/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hAnsi="Times New Roman"/>
          <w:color w:val="242424"/>
          <w:sz w:val="24"/>
          <w:szCs w:val="24"/>
          <w:lang w:eastAsia="pl-PL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W przypadku, gdyby którakolwiek ze Stron zobowiązana została na mocy obowiązujących przepisów prawa do przekazania Informacji poufnych związanych z </w:t>
      </w:r>
      <w:r w:rsidR="00FE7420" w:rsidRPr="26B8320B">
        <w:rPr>
          <w:rFonts w:ascii="Times New Roman" w:hAnsi="Times New Roman"/>
          <w:color w:val="242424"/>
          <w:sz w:val="24"/>
          <w:szCs w:val="24"/>
          <w:lang w:eastAsia="pl-PL"/>
        </w:rPr>
        <w:t>U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mową, Strona ta powiadomi drugą Stronę o okolicznościach, warunkach i zakresie przekazania, w czasie umożliwiającym drugiej Stronie skorzystanie z odpowiednich środków ochrony prawnej, bądź zrzeczenia się ochrony poufności</w:t>
      </w:r>
      <w:r w:rsidR="1D096543" w:rsidRPr="26B8320B">
        <w:rPr>
          <w:rFonts w:ascii="Times New Roman" w:hAnsi="Times New Roman"/>
          <w:color w:val="242424"/>
          <w:sz w:val="24"/>
          <w:szCs w:val="24"/>
          <w:lang w:eastAsia="pl-PL"/>
        </w:rPr>
        <w:t>,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chyba że zachowanie takiego terminu, przy zachowaniu należytej staranności, nie będzie możliwe</w:t>
      </w:r>
      <w:r w:rsidR="6CC82FFB" w:rsidRPr="26B8320B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</w:t>
      </w:r>
      <w:r w:rsidR="004702F5" w:rsidRPr="26B8320B">
        <w:rPr>
          <w:rFonts w:ascii="Times New Roman" w:hAnsi="Times New Roman"/>
          <w:color w:val="242424"/>
          <w:sz w:val="24"/>
          <w:szCs w:val="24"/>
          <w:lang w:eastAsia="pl-PL"/>
        </w:rPr>
        <w:t>albo byłoby sprzeczne z</w:t>
      </w:r>
      <w:r w:rsidR="007D3E49">
        <w:rPr>
          <w:rFonts w:ascii="Times New Roman" w:hAnsi="Times New Roman"/>
          <w:color w:val="242424"/>
          <w:sz w:val="24"/>
          <w:szCs w:val="24"/>
          <w:lang w:eastAsia="pl-PL"/>
        </w:rPr>
        <w:t> </w:t>
      </w:r>
      <w:r w:rsidR="004702F5" w:rsidRPr="26B8320B">
        <w:rPr>
          <w:rFonts w:ascii="Times New Roman" w:hAnsi="Times New Roman"/>
          <w:color w:val="242424"/>
          <w:sz w:val="24"/>
          <w:szCs w:val="24"/>
          <w:lang w:eastAsia="pl-PL"/>
        </w:rPr>
        <w:t>obowiązującymi przepisami prawa.</w:t>
      </w:r>
    </w:p>
    <w:p w14:paraId="485496B0" w14:textId="2A8F52AB" w:rsidR="00E123CE" w:rsidRPr="00020DD3" w:rsidRDefault="00E123CE" w:rsidP="00B2225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tabs>
          <w:tab w:val="left" w:pos="284"/>
        </w:tabs>
        <w:suppressAutoHyphens w:val="0"/>
        <w:spacing w:line="276" w:lineRule="auto"/>
        <w:ind w:left="357" w:hanging="357"/>
        <w:jc w:val="both"/>
        <w:rPr>
          <w:rFonts w:ascii="Times New Roman" w:hAnsi="Times New Roman"/>
          <w:color w:val="242424"/>
          <w:sz w:val="28"/>
          <w:szCs w:val="28"/>
          <w:lang w:eastAsia="pl-PL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Obowiązek zawiadomienia drugiej Strony o przekazaniu Informacji poufnych nie dotyczy informacji, co do których obowiązek przekazania wynika z ustawy z dnia 29 lipca 2005 roku o obrocie instrumentami finansowymi (Dz. U. z 2005, nr 283, poz. 1538 z </w:t>
      </w:r>
      <w:proofErr w:type="spellStart"/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późn</w:t>
      </w:r>
      <w:proofErr w:type="spellEnd"/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. zm.), ustawy z</w:t>
      </w:r>
      <w:r w:rsidR="00B22253">
        <w:rPr>
          <w:rFonts w:ascii="Times New Roman" w:hAnsi="Times New Roman"/>
          <w:color w:val="242424"/>
          <w:sz w:val="24"/>
          <w:szCs w:val="24"/>
          <w:lang w:eastAsia="pl-PL"/>
        </w:rPr>
        <w:t> 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dnia 29 lipca 2005 roku o ofercie publicznej i warunkach wprowadzania instrumentów finansowych do zorganizowanego systemu obrotu oraz o spółkach publicznych (Dz. U. z 2005 r., nr 184, poz. 1539 z </w:t>
      </w:r>
      <w:proofErr w:type="spellStart"/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późn</w:t>
      </w:r>
      <w:proofErr w:type="spellEnd"/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. zm.), a także rozporządzeni</w:t>
      </w:r>
      <w:r w:rsidR="59CA8B16" w:rsidRPr="26B8320B">
        <w:rPr>
          <w:rFonts w:ascii="Times New Roman" w:hAnsi="Times New Roman"/>
          <w:color w:val="242424"/>
          <w:sz w:val="24"/>
          <w:szCs w:val="24"/>
          <w:lang w:eastAsia="pl-PL"/>
        </w:rPr>
        <w:t>a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Ministra Finansów z dnia 29 marca 2018 roku w sprawie informacji bieżących i</w:t>
      </w:r>
      <w:r w:rsidR="007D3E49">
        <w:rPr>
          <w:rFonts w:ascii="Times New Roman" w:hAnsi="Times New Roman"/>
          <w:color w:val="242424"/>
          <w:sz w:val="24"/>
          <w:szCs w:val="24"/>
          <w:lang w:eastAsia="pl-PL"/>
        </w:rPr>
        <w:t> 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okresowych przekazywanych przez emitentów papierów wartościowych oraz warunków uznawania za równoważne informacji wymaganych przepisami prawa państwa niebędącego państwem członkowskim (Dz. U. z 2018 r., poz. 757) oraz ustawy 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lastRenderedPageBreak/>
        <w:t>z</w:t>
      </w:r>
      <w:r w:rsidR="00B22253">
        <w:rPr>
          <w:rFonts w:ascii="Times New Roman" w:hAnsi="Times New Roman"/>
          <w:color w:val="242424"/>
          <w:sz w:val="24"/>
          <w:szCs w:val="24"/>
          <w:lang w:eastAsia="pl-PL"/>
        </w:rPr>
        <w:t> 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dnia 1 marca 2018 r. o przeciwdziałaniu praniu pieniędzy oraz finansowaniu terroryzmu (Dz.U. 2018 poz. 723 z </w:t>
      </w:r>
      <w:proofErr w:type="spellStart"/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późn</w:t>
      </w:r>
      <w:proofErr w:type="spellEnd"/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. zm.).</w:t>
      </w:r>
    </w:p>
    <w:p w14:paraId="7025B633" w14:textId="63EA3AC0" w:rsidR="00E123CE" w:rsidRPr="00020DD3" w:rsidRDefault="00E123CE" w:rsidP="00B2225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uppressAutoHyphens w:val="0"/>
        <w:spacing w:line="276" w:lineRule="auto"/>
        <w:ind w:left="357" w:hanging="357"/>
        <w:jc w:val="both"/>
        <w:rPr>
          <w:rFonts w:ascii="Times New Roman" w:hAnsi="Times New Roman"/>
          <w:color w:val="242424"/>
          <w:sz w:val="24"/>
          <w:szCs w:val="24"/>
          <w:lang w:eastAsia="pl-PL"/>
        </w:rPr>
      </w:pP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 xml:space="preserve">Obowiązek zachowania Informacji poufnych w tajemnicy obowiązuje przez czas obowiązywania </w:t>
      </w:r>
      <w:r w:rsidR="00FE7420" w:rsidRPr="26B8320B">
        <w:rPr>
          <w:rFonts w:ascii="Times New Roman" w:hAnsi="Times New Roman"/>
          <w:color w:val="242424"/>
          <w:sz w:val="24"/>
          <w:szCs w:val="24"/>
          <w:lang w:eastAsia="pl-PL"/>
        </w:rPr>
        <w:t>U</w:t>
      </w:r>
      <w:r w:rsidRPr="00020DD3">
        <w:rPr>
          <w:rFonts w:ascii="Times New Roman" w:hAnsi="Times New Roman"/>
          <w:color w:val="242424"/>
          <w:sz w:val="24"/>
          <w:szCs w:val="24"/>
          <w:lang w:eastAsia="pl-PL"/>
        </w:rPr>
        <w:t>mowy, a po jej rozwiązaniu przez okres zachowania przez Informacje poufne wartości gospodarczej, nie krócej jednak niż przez 5 lat.</w:t>
      </w:r>
    </w:p>
    <w:p w14:paraId="5956B4F5" w14:textId="4DE330A7" w:rsidR="08B697B1" w:rsidRPr="00020DD3" w:rsidRDefault="5757808F" w:rsidP="00B22253">
      <w:pPr>
        <w:pStyle w:val="Akapitzlist"/>
        <w:numPr>
          <w:ilvl w:val="0"/>
          <w:numId w:val="21"/>
        </w:numPr>
        <w:shd w:val="clear" w:color="auto" w:fill="FFFFFF" w:themeFill="background1"/>
        <w:spacing w:line="276" w:lineRule="auto"/>
        <w:ind w:left="357" w:hanging="357"/>
        <w:jc w:val="both"/>
        <w:rPr>
          <w:rFonts w:ascii="Times New Roman" w:hAnsi="Times New Roman"/>
          <w:color w:val="242424"/>
          <w:sz w:val="24"/>
          <w:szCs w:val="24"/>
          <w:lang w:eastAsia="pl-PL"/>
        </w:rPr>
      </w:pP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W przypadku nieuprawnionego ujawnienia lub utraty Informacji poufnych, Strona zobowiązuje się do bezzwłocznego pisemnego poinformowania </w:t>
      </w:r>
      <w:r w:rsidR="342EC20C" w:rsidRPr="3E448644">
        <w:rPr>
          <w:rFonts w:ascii="Times New Roman" w:hAnsi="Times New Roman"/>
          <w:color w:val="242424"/>
          <w:sz w:val="24"/>
          <w:szCs w:val="24"/>
          <w:lang w:eastAsia="pl-PL"/>
        </w:rPr>
        <w:t>drugiej</w:t>
      </w: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Stron</w:t>
      </w:r>
      <w:r w:rsidR="44F9648C" w:rsidRPr="3E448644">
        <w:rPr>
          <w:rFonts w:ascii="Times New Roman" w:hAnsi="Times New Roman"/>
          <w:color w:val="242424"/>
          <w:sz w:val="24"/>
          <w:szCs w:val="24"/>
          <w:lang w:eastAsia="pl-PL"/>
        </w:rPr>
        <w:t>y</w:t>
      </w: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o tym fakcie, w szczególności wskazując okoliczności zdarzenia.</w:t>
      </w:r>
    </w:p>
    <w:p w14:paraId="48EEF9FC" w14:textId="5300427C" w:rsidR="66D9537D" w:rsidRPr="00020DD3" w:rsidRDefault="66D9537D" w:rsidP="00B2225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ind w:left="357" w:hanging="357"/>
        <w:jc w:val="both"/>
        <w:rPr>
          <w:rFonts w:ascii="Times New Roman" w:hAnsi="Times New Roman"/>
          <w:color w:val="242424"/>
          <w:sz w:val="24"/>
          <w:szCs w:val="24"/>
          <w:lang w:eastAsia="pl-PL"/>
        </w:rPr>
      </w:pPr>
      <w:r w:rsidRPr="26B8320B">
        <w:rPr>
          <w:rFonts w:ascii="Times New Roman" w:hAnsi="Times New Roman"/>
          <w:color w:val="242424"/>
          <w:sz w:val="24"/>
          <w:szCs w:val="24"/>
          <w:lang w:eastAsia="pl-PL"/>
        </w:rPr>
        <w:t>Strony ponoszą odpowiedzialność za naruszenie obowiązku zachowania poufności</w:t>
      </w:r>
      <w:r w:rsidR="731927F7" w:rsidRPr="26B8320B">
        <w:rPr>
          <w:rFonts w:ascii="Times New Roman" w:hAnsi="Times New Roman"/>
          <w:color w:val="242424"/>
          <w:sz w:val="24"/>
          <w:szCs w:val="24"/>
          <w:lang w:eastAsia="pl-PL"/>
        </w:rPr>
        <w:t>, w tym za naruszenie tego obowiązku</w:t>
      </w:r>
      <w:r w:rsidRPr="26B8320B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przez osoby, przy pomocy których realizowana jest niniejsza Umowa.</w:t>
      </w:r>
    </w:p>
    <w:p w14:paraId="39EB5C8A" w14:textId="6C5B1F34" w:rsidR="66D9537D" w:rsidRDefault="554C5B33" w:rsidP="00B22253">
      <w:pPr>
        <w:pStyle w:val="Akapitzlist"/>
        <w:numPr>
          <w:ilvl w:val="0"/>
          <w:numId w:val="21"/>
        </w:numPr>
        <w:shd w:val="clear" w:color="auto" w:fill="FFFFFF" w:themeFill="background1"/>
        <w:spacing w:line="276" w:lineRule="auto"/>
        <w:ind w:left="357" w:hanging="357"/>
        <w:jc w:val="both"/>
        <w:rPr>
          <w:rFonts w:ascii="Times New Roman" w:hAnsi="Times New Roman"/>
          <w:color w:val="242424"/>
          <w:sz w:val="24"/>
          <w:szCs w:val="24"/>
          <w:lang w:eastAsia="pl-PL"/>
        </w:rPr>
      </w:pP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Po zakończeniu realizacji Umowy, Strona bezzwłocznie zwróci </w:t>
      </w:r>
      <w:r w:rsidR="09F4C27D" w:rsidRPr="3E448644">
        <w:rPr>
          <w:rFonts w:ascii="Times New Roman" w:hAnsi="Times New Roman"/>
          <w:color w:val="242424"/>
          <w:sz w:val="24"/>
          <w:szCs w:val="24"/>
          <w:lang w:eastAsia="pl-PL"/>
        </w:rPr>
        <w:t>pozostały</w:t>
      </w:r>
      <w:r w:rsidR="5969FF31" w:rsidRPr="3E448644">
        <w:rPr>
          <w:rFonts w:ascii="Times New Roman" w:hAnsi="Times New Roman"/>
          <w:color w:val="242424"/>
          <w:sz w:val="24"/>
          <w:szCs w:val="24"/>
          <w:lang w:eastAsia="pl-PL"/>
        </w:rPr>
        <w:t>m</w:t>
      </w: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Stron</w:t>
      </w:r>
      <w:r w:rsidR="044ADD16" w:rsidRPr="3E448644">
        <w:rPr>
          <w:rFonts w:ascii="Times New Roman" w:hAnsi="Times New Roman"/>
          <w:color w:val="242424"/>
          <w:sz w:val="24"/>
          <w:szCs w:val="24"/>
          <w:lang w:eastAsia="pl-PL"/>
        </w:rPr>
        <w:t>om</w:t>
      </w: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lub zniszczy wszelkie dane i informacje przekazane przez t</w:t>
      </w:r>
      <w:r w:rsidR="310013CA" w:rsidRPr="3E448644">
        <w:rPr>
          <w:rFonts w:ascii="Times New Roman" w:hAnsi="Times New Roman"/>
          <w:color w:val="242424"/>
          <w:sz w:val="24"/>
          <w:szCs w:val="24"/>
          <w:lang w:eastAsia="pl-PL"/>
        </w:rPr>
        <w:t>e</w:t>
      </w: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Stron</w:t>
      </w:r>
      <w:r w:rsidR="411F6F30" w:rsidRPr="3E448644">
        <w:rPr>
          <w:rFonts w:ascii="Times New Roman" w:hAnsi="Times New Roman"/>
          <w:color w:val="242424"/>
          <w:sz w:val="24"/>
          <w:szCs w:val="24"/>
          <w:lang w:eastAsia="pl-PL"/>
        </w:rPr>
        <w:t>y</w:t>
      </w: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w związku z realizacją Przedmiotu Umowy. Strona niezwłocznie, w formie pisemnej, powiadomi </w:t>
      </w:r>
      <w:r w:rsidR="0D48F102" w:rsidRPr="3E448644">
        <w:rPr>
          <w:rFonts w:ascii="Times New Roman" w:hAnsi="Times New Roman"/>
          <w:color w:val="242424"/>
          <w:sz w:val="24"/>
          <w:szCs w:val="24"/>
          <w:lang w:eastAsia="pl-PL"/>
        </w:rPr>
        <w:t>pozostałe</w:t>
      </w: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Stron</w:t>
      </w:r>
      <w:r w:rsidR="3B3AEE57" w:rsidRPr="3E448644">
        <w:rPr>
          <w:rFonts w:ascii="Times New Roman" w:hAnsi="Times New Roman"/>
          <w:color w:val="242424"/>
          <w:sz w:val="24"/>
          <w:szCs w:val="24"/>
          <w:lang w:eastAsia="pl-PL"/>
        </w:rPr>
        <w:t>y</w:t>
      </w:r>
      <w:r w:rsidRPr="3E448644">
        <w:rPr>
          <w:rFonts w:ascii="Times New Roman" w:hAnsi="Times New Roman"/>
          <w:color w:val="242424"/>
          <w:sz w:val="24"/>
          <w:szCs w:val="24"/>
          <w:lang w:eastAsia="pl-PL"/>
        </w:rPr>
        <w:t xml:space="preserve"> o wykonaniu obowiązku określonego w zdaniu poprzedzającym.</w:t>
      </w:r>
    </w:p>
    <w:p w14:paraId="7BDFCB47" w14:textId="483644BA" w:rsidR="00294630" w:rsidRDefault="00294630" w:rsidP="00B22253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§ </w:t>
      </w:r>
      <w:r w:rsidR="00F91F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7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.</w:t>
      </w:r>
    </w:p>
    <w:p w14:paraId="25DA399E" w14:textId="2893E68E" w:rsidR="001B1716" w:rsidRPr="00270B3C" w:rsidRDefault="001B1716" w:rsidP="00B22253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[Ochrona danych osobowych]</w:t>
      </w:r>
    </w:p>
    <w:p w14:paraId="6C836453" w14:textId="77777777" w:rsidR="00ED0D71" w:rsidRDefault="00C3266A" w:rsidP="00B2225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oświadczają, że w zakresie realizacji niniejszej Umowy każda ze Stron działa jako odrębny administrator danych osobowych w odniesieniu do danych osobowych przekazanych drugiej Stronie w związku z wykonywaniem Umowy.</w:t>
      </w:r>
    </w:p>
    <w:p w14:paraId="47E07BDD" w14:textId="62DFDA94" w:rsidR="00ED0D71" w:rsidRDefault="00C3266A" w:rsidP="00B2225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w celu zawarcia i realizacji niniejszej Umowy, na podstawie art.</w:t>
      </w:r>
      <w:r w:rsidR="00B2225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6 ust. 1 lit. b i f RODO, w szczególności w zakresie danych sygnatariuszy, pracowników oraz współpracowników zaangażowanych w jej wykonywanie.</w:t>
      </w:r>
    </w:p>
    <w:p w14:paraId="6405F8F5" w14:textId="77777777" w:rsidR="00ED0D71" w:rsidRDefault="00C3266A" w:rsidP="00B2225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potwierdzają, że niniejsza Umowa nie obejmuje powierzenia przetwarzania danych osobowych. W przypadku, gdy w toku wykonywania Umowy powstałaby konieczność powierzenia przetwarzania danych osobowych, nastąpi to wyłącznie na podstawie odrębnego pisemnego aneksu zgodnego z art. 28 RODO, zaakceptowanego przez wszystkie Strony.</w:t>
      </w:r>
    </w:p>
    <w:p w14:paraId="1E2076FF" w14:textId="5C0B4DD6" w:rsidR="00ED0D71" w:rsidRDefault="00C3266A" w:rsidP="00B2225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zobowiązuje się spełnić wobec swoich sygnatariuszy, pracowników i</w:t>
      </w:r>
      <w:r w:rsidR="007D3E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współpracowników obowiązek informacyjny określony w art. 13 lub 14 RODO, w</w:t>
      </w:r>
      <w:r w:rsidR="007D3E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przetwarzania danych osobowych przez pozostałe Strony. Strona, która przekazuje dane osobowe, ponosi pełną odpowiedzialność za wykonanie tego obowiązku.</w:t>
      </w:r>
    </w:p>
    <w:p w14:paraId="5D5AB1CC" w14:textId="22BC46AB" w:rsidR="00ED0D71" w:rsidRDefault="00C3266A" w:rsidP="00B2225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przekazywane wyłącznie podmiotom świadczącym usługi wspierające realizację Umowy, takim jak dostawcy usług IT, doradcy prawni i finansowi, oraz organom i</w:t>
      </w:r>
      <w:r w:rsidR="00B2225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instytucjom uprawnionym na podstawie przepisów prawa.</w:t>
      </w:r>
    </w:p>
    <w:p w14:paraId="713EF82D" w14:textId="3750BFCF" w:rsidR="00ED0D71" w:rsidRDefault="00C3266A" w:rsidP="00B2225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okres obowiązywania Umowy, a po jej zakończeniu przez okres wynikający z przepisów prawa, w tym w szczególności dotyczących archiwizacji, przedawnienia roszczeń oraz obowiązków związanych z</w:t>
      </w:r>
      <w:r w:rsidR="007D3E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i rozliczaniem projektów finansowanych ze środków Unii Europejskiej.</w:t>
      </w:r>
    </w:p>
    <w:p w14:paraId="1F303CB7" w14:textId="77777777" w:rsidR="00ED0D71" w:rsidRDefault="00C3266A" w:rsidP="00B2225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Osobom, których dane dotyczą, przysługuje prawo dostępu do danych, ich sprostowania, usunięcia, ograniczenia przetwarzania, przenoszenia danych oraz wniesienia sprzeciwu wobec przetwarzania danych, a także prawo wniesienia skargi do Prezesa Urzędu Ochrony Danych Osobowych.</w:t>
      </w:r>
    </w:p>
    <w:p w14:paraId="2C49F053" w14:textId="0EB3B4EA" w:rsidR="00C3266A" w:rsidRPr="00020DD3" w:rsidRDefault="00C3266A" w:rsidP="00B22253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426"/>
        </w:tabs>
        <w:suppressAutoHyphens w:val="0"/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wątpliwości dotyczących przetwarzania danych osobowych należy kontaktować się z:</w:t>
      </w:r>
    </w:p>
    <w:p w14:paraId="1D6279A4" w14:textId="77777777" w:rsidR="00AA12AE" w:rsidRPr="00FB2E70" w:rsidRDefault="00AA12AE" w:rsidP="00B22253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76" w:lineRule="auto"/>
        <w:ind w:left="75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B2E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Operator Laboratorium</w:t>
      </w:r>
      <w:r w:rsidRPr="00FB2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Jakub Goryszewski, tel. </w:t>
      </w:r>
      <w:r w:rsidRPr="00FB2E7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+48 889 011 421, </w:t>
      </w:r>
      <w:r w:rsidRPr="00ED0D71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br/>
      </w:r>
      <w:r w:rsidRPr="00FB2E7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e-mail: </w:t>
      </w:r>
      <w:hyperlink r:id="rId12" w:history="1">
        <w:r w:rsidRPr="00FB2E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pl-PL"/>
          </w:rPr>
          <w:t>molanote@cbrfs.com</w:t>
        </w:r>
      </w:hyperlink>
      <w:r w:rsidRPr="00FB2E7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;</w:t>
      </w:r>
    </w:p>
    <w:p w14:paraId="2B9567B6" w14:textId="2FDB2AE3" w:rsidR="00C3266A" w:rsidRPr="00020DD3" w:rsidRDefault="00C3266A" w:rsidP="00B22253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76" w:lineRule="auto"/>
        <w:ind w:left="7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Koordynator</w:t>
      </w: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Inspektor Ochrony Danych, ul. Trzy Lipy 3, 80-172 Gdańsk, </w:t>
      </w:r>
      <w:r w:rsidR="00ED0D71" w:rsidRPr="00ED0D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3" w:history="1">
        <w:r w:rsidRPr="00020D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rodo@strefa.gda.pl</w:t>
        </w:r>
      </w:hyperlink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8A6EDFB" w14:textId="77777777" w:rsidR="00C3266A" w:rsidRPr="00020DD3" w:rsidRDefault="00C3266A" w:rsidP="00B22253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76" w:lineRule="auto"/>
        <w:ind w:left="75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D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  <w:r w:rsidRPr="00020D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………………………………………</w:t>
      </w:r>
    </w:p>
    <w:p w14:paraId="6A02FA87" w14:textId="5BEA4CFE" w:rsidR="00294630" w:rsidRPr="0055131B" w:rsidRDefault="00294630" w:rsidP="00B22253">
      <w:pPr>
        <w:spacing w:line="276" w:lineRule="auto"/>
        <w:ind w:left="284"/>
        <w:jc w:val="center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ED0D7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§ </w:t>
      </w:r>
      <w:r w:rsidR="00F91F3C" w:rsidRPr="00ED0D7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8</w:t>
      </w:r>
      <w:r w:rsidRPr="00ED0D7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.</w:t>
      </w:r>
      <w:r w:rsidR="001B1716" w:rsidRPr="00ED0D7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br/>
      </w:r>
      <w:r w:rsidR="001B1716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[Postanowienia końcowe]</w:t>
      </w:r>
    </w:p>
    <w:p w14:paraId="49D58F2A" w14:textId="29360CFF" w:rsidR="001B1716" w:rsidRPr="00270B3C" w:rsidRDefault="001B1716" w:rsidP="00B22253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26B8320B">
        <w:rPr>
          <w:rFonts w:ascii="Times New Roman" w:eastAsia="Arial Unicode MS" w:hAnsi="Times New Roman" w:cs="Times New Roman"/>
          <w:color w:val="auto"/>
          <w:sz w:val="24"/>
          <w:szCs w:val="24"/>
        </w:rPr>
        <w:t>Wszelkie zmiany niniejszej Umowy wymagają formy pisemnej pod rygorem nieważności</w:t>
      </w:r>
      <w:r w:rsidR="709A5A25" w:rsidRPr="26B8320B">
        <w:rPr>
          <w:rFonts w:ascii="Times New Roman" w:eastAsia="Arial Unicode MS" w:hAnsi="Times New Roman" w:cs="Times New Roman"/>
          <w:color w:val="auto"/>
          <w:sz w:val="24"/>
          <w:szCs w:val="24"/>
        </w:rPr>
        <w:t>,</w:t>
      </w:r>
      <w:r w:rsidRPr="26B8320B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z</w:t>
      </w:r>
      <w:r w:rsidR="00B22253">
        <w:rPr>
          <w:rFonts w:ascii="Times New Roman" w:eastAsia="Arial Unicode MS" w:hAnsi="Times New Roman" w:cs="Times New Roman"/>
          <w:color w:val="auto"/>
          <w:sz w:val="24"/>
          <w:szCs w:val="24"/>
        </w:rPr>
        <w:t> </w:t>
      </w:r>
      <w:r w:rsidRPr="26B8320B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zastrzeżeniem § </w:t>
      </w:r>
      <w:r w:rsidR="00F91F3C" w:rsidRPr="26B8320B">
        <w:rPr>
          <w:rFonts w:ascii="Times New Roman" w:eastAsia="Arial Unicode MS" w:hAnsi="Times New Roman" w:cs="Times New Roman"/>
          <w:color w:val="auto"/>
          <w:sz w:val="24"/>
          <w:szCs w:val="24"/>
        </w:rPr>
        <w:t>4</w:t>
      </w:r>
      <w:r w:rsidRPr="26B8320B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ust. 3.</w:t>
      </w:r>
    </w:p>
    <w:p w14:paraId="0F5206BB" w14:textId="200349D8" w:rsidR="00294630" w:rsidRPr="00270B3C" w:rsidRDefault="00294630" w:rsidP="00B22253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W sprawach nieuregulowanych niniejszą </w:t>
      </w:r>
      <w:r w:rsidR="001B1716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mową</w:t>
      </w:r>
      <w:r w:rsidR="001B1716">
        <w:rPr>
          <w:rFonts w:ascii="Times New Roman" w:eastAsia="Arial Unicode MS" w:hAnsi="Times New Roman" w:cs="Times New Roman"/>
          <w:color w:val="auto"/>
          <w:sz w:val="24"/>
          <w:szCs w:val="24"/>
        </w:rPr>
        <w:t>,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="001B1716" w:rsidRPr="001B1716">
        <w:rPr>
          <w:rFonts w:ascii="Times New Roman" w:eastAsia="Arial Unicode MS" w:hAnsi="Times New Roman" w:cs="Times New Roman"/>
          <w:color w:val="auto"/>
          <w:sz w:val="24"/>
          <w:szCs w:val="24"/>
        </w:rPr>
        <w:t>obowiązują przepisy powszechnie obowiązujące</w:t>
      </w:r>
      <w:r w:rsidR="007D3E49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</w:p>
    <w:p w14:paraId="141B79DB" w14:textId="7C2E8723" w:rsidR="00294630" w:rsidRPr="00270B3C" w:rsidRDefault="001B1716" w:rsidP="00B22253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1B1716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Spory wynikające z niniejszej Umowy rozstrzygać będzie sąd właściwy dla siedziby 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>Koordynatora.</w:t>
      </w:r>
    </w:p>
    <w:p w14:paraId="791AC14B" w14:textId="2534F883" w:rsidR="001B1716" w:rsidRPr="001B1716" w:rsidRDefault="49FE5431" w:rsidP="00B22253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Integralną częścią niniejszej </w:t>
      </w:r>
      <w:r w:rsidR="6E9C9850"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U</w:t>
      </w:r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mowy jest Regulamin Funkcjonowania Laboratorium Inteligentnej Energetyki LAB-6, który stanowi załącznik nr 2 do Umowy.  </w:t>
      </w:r>
      <w:proofErr w:type="gramStart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>Strony  akceptują</w:t>
      </w:r>
      <w:proofErr w:type="gramEnd"/>
      <w:r w:rsidRPr="3E448644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treść tego Regulaminu, uznając go za wiążący i zobowiązują się do jego stosowania.</w:t>
      </w:r>
    </w:p>
    <w:p w14:paraId="145C4708" w14:textId="3934AE53" w:rsidR="00294630" w:rsidRPr="00270B3C" w:rsidRDefault="00294630" w:rsidP="00B22253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Umowę wraz z </w:t>
      </w:r>
      <w:r w:rsidR="001B1716">
        <w:rPr>
          <w:rFonts w:ascii="Times New Roman" w:eastAsia="Arial Unicode MS" w:hAnsi="Times New Roman" w:cs="Times New Roman"/>
          <w:color w:val="auto"/>
          <w:sz w:val="24"/>
          <w:szCs w:val="24"/>
        </w:rPr>
        <w:t>z</w:t>
      </w: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ałącznikami sporządzono w trzech jednobrzmiących egzemplarzach, po jednym dla każdej ze Stron.</w:t>
      </w:r>
    </w:p>
    <w:p w14:paraId="331DBF78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14:paraId="174735F7" w14:textId="77777777" w:rsidR="00294630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14:paraId="21EDF044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Załączniki:</w:t>
      </w:r>
    </w:p>
    <w:p w14:paraId="402728A2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14:paraId="394EB714" w14:textId="6E1425E2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1. Oferta nr </w:t>
      </w:r>
      <w:r w:rsidR="00F93C4A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…………</w:t>
      </w:r>
      <w:proofErr w:type="gramStart"/>
      <w:r w:rsidR="00F93C4A"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…….</w:t>
      </w:r>
      <w:proofErr w:type="gramEnd"/>
      <w:r>
        <w:rPr>
          <w:rFonts w:ascii="Times New Roman" w:eastAsia="Arial Unicode MS" w:hAnsi="Times New Roman" w:cs="Times New Roman"/>
          <w:bCs/>
          <w:color w:val="auto"/>
          <w:sz w:val="24"/>
          <w:szCs w:val="24"/>
        </w:rPr>
        <w:t>;</w:t>
      </w:r>
    </w:p>
    <w:p w14:paraId="1BD24725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2. Regulamin funkcjonowania Laboratorium Inteligentnej Energetyki LAB-6;</w:t>
      </w:r>
    </w:p>
    <w:p w14:paraId="6D0017DA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3. Oświadczenie o wysokości uzyskanej pomocy de </w:t>
      </w:r>
      <w:proofErr w:type="spellStart"/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;</w:t>
      </w:r>
    </w:p>
    <w:p w14:paraId="379FF5FD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4. Formularz informacji przedstawianych przy ubieganiu się o pomoc de </w:t>
      </w:r>
      <w:proofErr w:type="spellStart"/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;</w:t>
      </w:r>
    </w:p>
    <w:p w14:paraId="0EACC50D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5. Oświadczenie o niespełnianiu kryteriów trudnej sytuacji;</w:t>
      </w:r>
    </w:p>
    <w:p w14:paraId="15104AE8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6. Zaświadczenie o udzielonej pomocy de </w:t>
      </w:r>
      <w:proofErr w:type="spellStart"/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minimis</w:t>
      </w:r>
      <w:proofErr w:type="spellEnd"/>
      <w:r w:rsidRPr="00270B3C">
        <w:rPr>
          <w:rFonts w:ascii="Times New Roman" w:eastAsia="Arial Unicode MS" w:hAnsi="Times New Roman" w:cs="Times New Roman"/>
          <w:color w:val="auto"/>
          <w:sz w:val="24"/>
          <w:szCs w:val="24"/>
        </w:rPr>
        <w:t>.</w:t>
      </w:r>
    </w:p>
    <w:p w14:paraId="2D166F30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50B45429" w14:textId="77777777" w:rsidR="00294630" w:rsidRPr="00270B3C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14:paraId="310D8CED" w14:textId="75DE1474" w:rsidR="00294630" w:rsidRPr="004D150E" w:rsidRDefault="00294630" w:rsidP="00B22253">
      <w:pPr>
        <w:spacing w:line="276" w:lineRule="auto"/>
        <w:jc w:val="both"/>
        <w:rPr>
          <w:rFonts w:ascii="Times New Roman" w:eastAsia="Arial Unicode MS" w:hAnsi="Times New Roman" w:cs="Times New Roman"/>
          <w:b/>
          <w:bCs/>
          <w:sz w:val="36"/>
          <w:szCs w:val="36"/>
        </w:rPr>
      </w:pPr>
      <w:proofErr w:type="gramStart"/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lang w:val="de-DE"/>
        </w:rPr>
        <w:t>ZAMAWIAJ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ĄCY</w:t>
      </w:r>
      <w:r w:rsidR="00B2225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ab/>
      </w:r>
      <w:proofErr w:type="gramEnd"/>
      <w:r w:rsidR="00B2225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  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ab/>
        <w:t xml:space="preserve"> </w:t>
      </w:r>
      <w:r w:rsidR="00B2225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KOORDYNATOR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ab/>
        <w:t xml:space="preserve">   </w:t>
      </w:r>
      <w:r w:rsidR="00B22253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      </w:t>
      </w:r>
      <w:r w:rsidRPr="00270B3C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OPERATOR LABORATORIUM</w:t>
      </w:r>
    </w:p>
    <w:p w14:paraId="6FE42661" w14:textId="77777777" w:rsidR="00294630" w:rsidRPr="004D150E" w:rsidRDefault="00294630" w:rsidP="00B22253">
      <w:pPr>
        <w:spacing w:line="276" w:lineRule="auto"/>
      </w:pPr>
    </w:p>
    <w:p w14:paraId="02D3B284" w14:textId="77777777" w:rsidR="00B33DCF" w:rsidRDefault="00B33DCF" w:rsidP="00B22253">
      <w:pPr>
        <w:spacing w:line="276" w:lineRule="auto"/>
      </w:pPr>
    </w:p>
    <w:p w14:paraId="5C846666" w14:textId="77777777" w:rsidR="002C11BC" w:rsidRDefault="002C11BC" w:rsidP="00B22253">
      <w:pPr>
        <w:spacing w:line="276" w:lineRule="auto"/>
      </w:pPr>
    </w:p>
    <w:p w14:paraId="1DF21BA9" w14:textId="77777777" w:rsidR="002C11BC" w:rsidRDefault="002C11BC" w:rsidP="00B22253">
      <w:pPr>
        <w:spacing w:line="276" w:lineRule="auto"/>
      </w:pPr>
    </w:p>
    <w:p w14:paraId="0497CA4A" w14:textId="77777777" w:rsidR="002C11BC" w:rsidRDefault="002C11BC" w:rsidP="00B22253">
      <w:pPr>
        <w:spacing w:line="276" w:lineRule="auto"/>
      </w:pPr>
    </w:p>
    <w:p w14:paraId="5B529F5F" w14:textId="77777777" w:rsidR="002C11BC" w:rsidRDefault="002C11BC" w:rsidP="00B22253">
      <w:pPr>
        <w:spacing w:line="276" w:lineRule="auto"/>
      </w:pPr>
    </w:p>
    <w:p w14:paraId="4CADEC6B" w14:textId="77777777" w:rsidR="002C11BC" w:rsidRDefault="002C11BC" w:rsidP="00B22253">
      <w:pPr>
        <w:spacing w:line="276" w:lineRule="auto"/>
      </w:pPr>
    </w:p>
    <w:p w14:paraId="70E7DC29" w14:textId="77777777" w:rsidR="002C11BC" w:rsidRDefault="002C11BC" w:rsidP="00B22253">
      <w:pPr>
        <w:spacing w:line="276" w:lineRule="auto"/>
      </w:pPr>
    </w:p>
    <w:p w14:paraId="4050F9F3" w14:textId="77777777" w:rsidR="002C11BC" w:rsidRDefault="002C11BC" w:rsidP="00B22253">
      <w:pPr>
        <w:spacing w:line="276" w:lineRule="auto"/>
      </w:pPr>
    </w:p>
    <w:p w14:paraId="5A29E910" w14:textId="77777777" w:rsidR="002C11BC" w:rsidRDefault="002C11BC" w:rsidP="00B22253">
      <w:pPr>
        <w:spacing w:line="276" w:lineRule="auto"/>
      </w:pPr>
    </w:p>
    <w:p w14:paraId="0DFCCA06" w14:textId="77777777" w:rsidR="002C11BC" w:rsidRDefault="002C11BC" w:rsidP="00B22253">
      <w:pPr>
        <w:spacing w:line="276" w:lineRule="auto"/>
      </w:pPr>
    </w:p>
    <w:sectPr w:rsidR="002C11BC" w:rsidSect="00B22253">
      <w:headerReference w:type="default" r:id="rId14"/>
      <w:footerReference w:type="default" r:id="rId15"/>
      <w:pgSz w:w="11906" w:h="16838"/>
      <w:pgMar w:top="1418" w:right="1134" w:bottom="1418" w:left="113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06E3" w14:textId="77777777" w:rsidR="00266241" w:rsidRDefault="00266241" w:rsidP="00EB51BB">
      <w:r>
        <w:separator/>
      </w:r>
    </w:p>
  </w:endnote>
  <w:endnote w:type="continuationSeparator" w:id="0">
    <w:p w14:paraId="55FFD6F4" w14:textId="77777777" w:rsidR="00266241" w:rsidRDefault="00266241" w:rsidP="00EB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6" w:type="dxa"/>
      <w:tblInd w:w="-1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10772"/>
      <w:gridCol w:w="567"/>
    </w:tblGrid>
    <w:tr w:rsidR="009F5620" w14:paraId="45FE133F" w14:textId="77777777" w:rsidTr="001435A2">
      <w:trPr>
        <w:trHeight w:val="567"/>
      </w:trPr>
      <w:tc>
        <w:tcPr>
          <w:tcW w:w="567" w:type="dxa"/>
        </w:tcPr>
        <w:p w14:paraId="63D33F03" w14:textId="42A9ED5F" w:rsidR="00EB51BB" w:rsidRDefault="00EB51BB" w:rsidP="00EB51BB">
          <w:pPr>
            <w:pStyle w:val="Nagwek"/>
          </w:pPr>
        </w:p>
      </w:tc>
      <w:tc>
        <w:tcPr>
          <w:tcW w:w="10772" w:type="dxa"/>
          <w:tcBorders>
            <w:top w:val="single" w:sz="6" w:space="0" w:color="7F7F7F" w:themeColor="text1" w:themeTint="80"/>
          </w:tcBorders>
          <w:vAlign w:val="center"/>
        </w:tcPr>
        <w:p w14:paraId="3A253BEB" w14:textId="53786274" w:rsidR="00EB51BB" w:rsidRPr="001435A2" w:rsidRDefault="00EB51BB" w:rsidP="001435A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4AD1EBC" wp14:editId="3A8ED530">
                <wp:extent cx="5760720" cy="692785"/>
                <wp:effectExtent l="0" t="0" r="0" b="0"/>
                <wp:docPr id="124686639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6866394" name="Obraz 12468663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692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14:paraId="41787A71" w14:textId="77777777" w:rsidR="00EB51BB" w:rsidRDefault="00EB51BB" w:rsidP="00EB51BB">
          <w:pPr>
            <w:pStyle w:val="Nagwek"/>
          </w:pPr>
        </w:p>
      </w:tc>
    </w:tr>
  </w:tbl>
  <w:p w14:paraId="7A45080D" w14:textId="77777777" w:rsidR="00EB51BB" w:rsidRDefault="00EB51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B43E" w14:textId="77777777" w:rsidR="00266241" w:rsidRDefault="00266241" w:rsidP="00EB51BB">
      <w:r>
        <w:separator/>
      </w:r>
    </w:p>
  </w:footnote>
  <w:footnote w:type="continuationSeparator" w:id="0">
    <w:p w14:paraId="633B0207" w14:textId="77777777" w:rsidR="00266241" w:rsidRDefault="00266241" w:rsidP="00EB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894" w:type="dxa"/>
      <w:tblInd w:w="-1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"/>
      <w:gridCol w:w="4410"/>
      <w:gridCol w:w="2826"/>
      <w:gridCol w:w="1286"/>
      <w:gridCol w:w="2268"/>
      <w:gridCol w:w="553"/>
    </w:tblGrid>
    <w:tr w:rsidR="001435A2" w14:paraId="297E6E16" w14:textId="77777777" w:rsidTr="001435A2">
      <w:trPr>
        <w:trHeight w:val="227"/>
      </w:trPr>
      <w:tc>
        <w:tcPr>
          <w:tcW w:w="551" w:type="dxa"/>
          <w:vAlign w:val="bottom"/>
        </w:tcPr>
        <w:p w14:paraId="5AB92C7A" w14:textId="77777777" w:rsidR="001435A2" w:rsidRDefault="001435A2" w:rsidP="001435A2">
          <w:pPr>
            <w:pStyle w:val="Nagwek"/>
            <w:jc w:val="center"/>
          </w:pPr>
        </w:p>
      </w:tc>
      <w:tc>
        <w:tcPr>
          <w:tcW w:w="4410" w:type="dxa"/>
          <w:vAlign w:val="bottom"/>
        </w:tcPr>
        <w:p w14:paraId="5BE8BE90" w14:textId="6EC60B38" w:rsidR="001435A2" w:rsidRDefault="001435A2" w:rsidP="001435A2">
          <w:pPr>
            <w:pStyle w:val="Nagwek"/>
            <w:rPr>
              <w:noProof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KOORDYNATOR PROJEKTU</w:t>
          </w:r>
        </w:p>
      </w:tc>
      <w:tc>
        <w:tcPr>
          <w:tcW w:w="2826" w:type="dxa"/>
          <w:vAlign w:val="bottom"/>
        </w:tcPr>
        <w:p w14:paraId="0AE376B4" w14:textId="77777777" w:rsidR="001435A2" w:rsidRPr="009F5620" w:rsidRDefault="001435A2" w:rsidP="001435A2">
          <w:pPr>
            <w:pStyle w:val="Nagwek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286" w:type="dxa"/>
          <w:vAlign w:val="bottom"/>
        </w:tcPr>
        <w:p w14:paraId="534D8971" w14:textId="77777777" w:rsidR="001435A2" w:rsidRPr="009F5620" w:rsidRDefault="001435A2" w:rsidP="001435A2">
          <w:pPr>
            <w:pStyle w:val="Nagwek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2268" w:type="dxa"/>
          <w:vAlign w:val="bottom"/>
        </w:tcPr>
        <w:p w14:paraId="609E9AC7" w14:textId="3D804F59" w:rsidR="001435A2" w:rsidRDefault="001435A2" w:rsidP="001435A2">
          <w:pPr>
            <w:pStyle w:val="Nagwek"/>
            <w:jc w:val="center"/>
            <w:rPr>
              <w:rFonts w:ascii="Arial" w:hAnsi="Arial" w:cs="Arial"/>
              <w:noProof/>
            </w:rPr>
          </w:pPr>
          <w:r w:rsidRPr="009F5620">
            <w:rPr>
              <w:rFonts w:ascii="Arial" w:hAnsi="Arial" w:cs="Arial"/>
              <w:b/>
              <w:bCs/>
              <w:sz w:val="12"/>
              <w:szCs w:val="12"/>
            </w:rPr>
            <w:t>OPERATOR LAB</w:t>
          </w:r>
          <w:r>
            <w:rPr>
              <w:rFonts w:ascii="Arial" w:hAnsi="Arial" w:cs="Arial"/>
              <w:b/>
              <w:bCs/>
              <w:sz w:val="12"/>
              <w:szCs w:val="12"/>
            </w:rPr>
            <w:t>-</w:t>
          </w:r>
          <w:r w:rsidRPr="009F5620">
            <w:rPr>
              <w:rFonts w:ascii="Arial" w:hAnsi="Arial" w:cs="Arial"/>
              <w:b/>
              <w:bCs/>
              <w:sz w:val="12"/>
              <w:szCs w:val="12"/>
            </w:rPr>
            <w:t>6</w:t>
          </w:r>
          <w:r>
            <w:rPr>
              <w:rFonts w:ascii="Arial" w:hAnsi="Arial" w:cs="Arial"/>
              <w:b/>
              <w:bCs/>
              <w:sz w:val="12"/>
              <w:szCs w:val="12"/>
            </w:rPr>
            <w:t xml:space="preserve"> MOLANOTE</w:t>
          </w:r>
        </w:p>
      </w:tc>
      <w:tc>
        <w:tcPr>
          <w:tcW w:w="553" w:type="dxa"/>
          <w:vAlign w:val="bottom"/>
        </w:tcPr>
        <w:p w14:paraId="3FA49F42" w14:textId="77777777" w:rsidR="001435A2" w:rsidRDefault="001435A2" w:rsidP="001435A2">
          <w:pPr>
            <w:pStyle w:val="Nagwek"/>
            <w:jc w:val="center"/>
          </w:pPr>
        </w:p>
      </w:tc>
    </w:tr>
    <w:tr w:rsidR="001435A2" w14:paraId="5F299C9B" w14:textId="7CF03F92" w:rsidTr="009F5A5A">
      <w:trPr>
        <w:trHeight w:val="794"/>
      </w:trPr>
      <w:tc>
        <w:tcPr>
          <w:tcW w:w="551" w:type="dxa"/>
          <w:vAlign w:val="center"/>
        </w:tcPr>
        <w:p w14:paraId="6D31A97D" w14:textId="0C736933" w:rsidR="001435A2" w:rsidRDefault="001435A2" w:rsidP="009F5620">
          <w:pPr>
            <w:pStyle w:val="Nagwek"/>
            <w:jc w:val="right"/>
          </w:pPr>
        </w:p>
      </w:tc>
      <w:tc>
        <w:tcPr>
          <w:tcW w:w="4410" w:type="dxa"/>
          <w:tcBorders>
            <w:bottom w:val="single" w:sz="6" w:space="0" w:color="7F7F7F" w:themeColor="text1" w:themeTint="80"/>
          </w:tcBorders>
          <w:vAlign w:val="center"/>
        </w:tcPr>
        <w:p w14:paraId="1C462C69" w14:textId="4FF722C5" w:rsidR="001435A2" w:rsidRDefault="001435A2" w:rsidP="009F5620">
          <w:pPr>
            <w:pStyle w:val="Nagwek"/>
          </w:pPr>
          <w:r>
            <w:rPr>
              <w:noProof/>
            </w:rPr>
            <w:drawing>
              <wp:inline distT="0" distB="0" distL="0" distR="0" wp14:anchorId="56FDBBBA" wp14:editId="43BD3118">
                <wp:extent cx="2253399" cy="540000"/>
                <wp:effectExtent l="0" t="0" r="0" b="0"/>
                <wp:docPr id="574299825" name="Obraz 1" descr="Obraz zawierający zrzut ekranu, Grafika, Czcionka, tekst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4299825" name="Obraz 1" descr="Obraz zawierający zrzut ekranu, Grafika, Czcionka, tekst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3399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6" w:type="dxa"/>
          <w:tcBorders>
            <w:bottom w:val="single" w:sz="6" w:space="0" w:color="7F7F7F" w:themeColor="text1" w:themeTint="80"/>
          </w:tcBorders>
        </w:tcPr>
        <w:p w14:paraId="4F5C4DBA" w14:textId="77777777" w:rsidR="001435A2" w:rsidRPr="009F5620" w:rsidRDefault="001435A2" w:rsidP="009F5620">
          <w:pPr>
            <w:pStyle w:val="Nagwek"/>
            <w:jc w:val="right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286" w:type="dxa"/>
          <w:tcBorders>
            <w:bottom w:val="single" w:sz="6" w:space="0" w:color="7F7F7F" w:themeColor="text1" w:themeTint="80"/>
          </w:tcBorders>
          <w:vAlign w:val="center"/>
        </w:tcPr>
        <w:p w14:paraId="6515416E" w14:textId="3872EEF9" w:rsidR="001435A2" w:rsidRPr="009F5620" w:rsidRDefault="001435A2" w:rsidP="009F5620">
          <w:pPr>
            <w:pStyle w:val="Nagwek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2268" w:type="dxa"/>
          <w:tcBorders>
            <w:bottom w:val="single" w:sz="6" w:space="0" w:color="7F7F7F" w:themeColor="text1" w:themeTint="80"/>
          </w:tcBorders>
          <w:vAlign w:val="center"/>
        </w:tcPr>
        <w:p w14:paraId="7B7C006F" w14:textId="6D7BADB5" w:rsidR="001435A2" w:rsidRPr="00EB51BB" w:rsidRDefault="001435A2" w:rsidP="009F5A5A">
          <w:pPr>
            <w:pStyle w:val="Nagwek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CC3DDC2" wp14:editId="2B8236E2">
                <wp:extent cx="1079048" cy="540000"/>
                <wp:effectExtent l="0" t="0" r="6985" b="0"/>
                <wp:docPr id="1390081537" name="Obraz 3" descr="Obraz zawierający zrzut ekranu, Grafika, Czcionka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081537" name="Obraz 3" descr="Obraz zawierający zrzut ekranu, Grafika, Czcionka, projekt graficzny&#10;&#10;Zawartość wygenerowana przez AI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04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" w:type="dxa"/>
        </w:tcPr>
        <w:p w14:paraId="27C3C06C" w14:textId="77777777" w:rsidR="001435A2" w:rsidRDefault="001435A2" w:rsidP="009F5620">
          <w:pPr>
            <w:pStyle w:val="Nagwek"/>
          </w:pPr>
        </w:p>
      </w:tc>
    </w:tr>
  </w:tbl>
  <w:p w14:paraId="621F3870" w14:textId="77777777" w:rsidR="00EB51BB" w:rsidRDefault="00EB5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8B24EC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 Unicode MS"/>
        <w:b w:val="0"/>
        <w:caps w:val="0"/>
        <w:smallCaps w:val="0"/>
        <w:strike w:val="0"/>
        <w:dstrike w:val="0"/>
        <w:spacing w:val="0"/>
        <w:w w:val="100"/>
        <w:kern w:val="1"/>
        <w:position w:val="0"/>
        <w:sz w:val="24"/>
        <w:vertAlign w:val="baseline"/>
      </w:rPr>
    </w:lvl>
  </w:abstractNum>
  <w:abstractNum w:abstractNumId="1" w15:restartNumberingAfterBreak="0">
    <w:nsid w:val="00000004"/>
    <w:multiLevelType w:val="singleLevel"/>
    <w:tmpl w:val="851601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 Unicode MS"/>
        <w:b w:val="0"/>
        <w:bCs/>
        <w:caps w:val="0"/>
        <w:smallCaps w:val="0"/>
        <w:strike w:val="0"/>
        <w:dstrike w:val="0"/>
        <w:spacing w:val="0"/>
        <w:w w:val="100"/>
        <w:kern w:val="1"/>
        <w:position w:val="0"/>
        <w:sz w:val="24"/>
        <w:szCs w:val="24"/>
        <w:vertAlign w:val="baseline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426"/>
        </w:tabs>
        <w:ind w:left="720" w:hanging="360"/>
      </w:pPr>
      <w:rPr>
        <w:rFonts w:cs="Arial Unicode MS"/>
        <w:b w:val="0"/>
        <w:bCs w:val="0"/>
        <w:caps w:val="0"/>
        <w:smallCaps w:val="0"/>
        <w:strike w:val="0"/>
        <w:dstrike w:val="0"/>
        <w:spacing w:val="0"/>
        <w:w w:val="100"/>
        <w:kern w:val="1"/>
        <w:position w:val="0"/>
        <w:sz w:val="24"/>
        <w:szCs w:val="24"/>
        <w:vertAlign w:val="baseline"/>
      </w:rPr>
    </w:lvl>
  </w:abstractNum>
  <w:abstractNum w:abstractNumId="3" w15:restartNumberingAfterBreak="0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 Unicode MS"/>
        <w:caps w:val="0"/>
        <w:smallCaps w:val="0"/>
        <w:strike w:val="0"/>
        <w:dstrike w:val="0"/>
        <w:spacing w:val="0"/>
        <w:w w:val="100"/>
        <w:kern w:val="1"/>
        <w:position w:val="0"/>
        <w:sz w:val="24"/>
        <w:vertAlign w:val="baseline"/>
      </w:rPr>
    </w:lvl>
  </w:abstractNum>
  <w:abstractNum w:abstractNumId="4" w15:restartNumberingAfterBreak="0">
    <w:nsid w:val="00000009"/>
    <w:multiLevelType w:val="singleLevel"/>
    <w:tmpl w:val="0836574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rFonts w:cs="Arial Unicode MS"/>
        <w:b w:val="0"/>
        <w:caps w:val="0"/>
        <w:smallCaps w:val="0"/>
        <w:strike w:val="0"/>
        <w:dstrike w:val="0"/>
        <w:spacing w:val="0"/>
        <w:w w:val="100"/>
        <w:kern w:val="1"/>
        <w:position w:val="0"/>
        <w:sz w:val="24"/>
        <w:vertAlign w:val="baseline"/>
      </w:rPr>
    </w:lvl>
  </w:abstractNum>
  <w:abstractNum w:abstractNumId="5" w15:restartNumberingAfterBreak="0">
    <w:nsid w:val="0000000E"/>
    <w:multiLevelType w:val="singleLevel"/>
    <w:tmpl w:val="07AEF10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 Unicode MS"/>
        <w:b w:val="0"/>
        <w:caps w:val="0"/>
        <w:smallCaps w:val="0"/>
        <w:strike w:val="0"/>
        <w:dstrike w:val="0"/>
        <w:spacing w:val="0"/>
        <w:w w:val="100"/>
        <w:kern w:val="1"/>
        <w:position w:val="0"/>
        <w:sz w:val="24"/>
        <w:vertAlign w:val="baseline"/>
      </w:rPr>
    </w:lvl>
  </w:abstractNum>
  <w:abstractNum w:abstractNumId="6" w15:restartNumberingAfterBreak="0">
    <w:nsid w:val="08B531EB"/>
    <w:multiLevelType w:val="hybridMultilevel"/>
    <w:tmpl w:val="7C58B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45C"/>
    <w:multiLevelType w:val="multilevel"/>
    <w:tmpl w:val="75B0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5036AF"/>
    <w:multiLevelType w:val="hybridMultilevel"/>
    <w:tmpl w:val="0F22E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D3889"/>
    <w:multiLevelType w:val="hybridMultilevel"/>
    <w:tmpl w:val="836A1CAC"/>
    <w:lvl w:ilvl="0" w:tplc="377263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78CEA"/>
    <w:multiLevelType w:val="hybridMultilevel"/>
    <w:tmpl w:val="A1967B6A"/>
    <w:lvl w:ilvl="0" w:tplc="07884B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A02C24A">
      <w:start w:val="1"/>
      <w:numFmt w:val="lowerLetter"/>
      <w:lvlText w:val="%2."/>
      <w:lvlJc w:val="left"/>
      <w:pPr>
        <w:ind w:left="1440" w:hanging="360"/>
      </w:pPr>
    </w:lvl>
    <w:lvl w:ilvl="2" w:tplc="0DA0FD8C">
      <w:start w:val="1"/>
      <w:numFmt w:val="lowerRoman"/>
      <w:lvlText w:val="%3."/>
      <w:lvlJc w:val="right"/>
      <w:pPr>
        <w:ind w:left="2160" w:hanging="180"/>
      </w:pPr>
    </w:lvl>
    <w:lvl w:ilvl="3" w:tplc="08AC1DF0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EE0E4BEC">
      <w:start w:val="1"/>
      <w:numFmt w:val="lowerLetter"/>
      <w:lvlText w:val="%5."/>
      <w:lvlJc w:val="left"/>
      <w:pPr>
        <w:ind w:left="3600" w:hanging="360"/>
      </w:pPr>
    </w:lvl>
    <w:lvl w:ilvl="5" w:tplc="2F5640D4">
      <w:start w:val="1"/>
      <w:numFmt w:val="lowerRoman"/>
      <w:lvlText w:val="%6."/>
      <w:lvlJc w:val="right"/>
      <w:pPr>
        <w:ind w:left="4320" w:hanging="180"/>
      </w:pPr>
    </w:lvl>
    <w:lvl w:ilvl="6" w:tplc="90D60AE6">
      <w:start w:val="1"/>
      <w:numFmt w:val="decimal"/>
      <w:lvlText w:val="%7."/>
      <w:lvlJc w:val="left"/>
      <w:pPr>
        <w:ind w:left="5040" w:hanging="360"/>
      </w:pPr>
    </w:lvl>
    <w:lvl w:ilvl="7" w:tplc="9500C5F0">
      <w:start w:val="1"/>
      <w:numFmt w:val="lowerLetter"/>
      <w:lvlText w:val="%8."/>
      <w:lvlJc w:val="left"/>
      <w:pPr>
        <w:ind w:left="5760" w:hanging="360"/>
      </w:pPr>
    </w:lvl>
    <w:lvl w:ilvl="8" w:tplc="2C62F9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B62B4"/>
    <w:multiLevelType w:val="hybridMultilevel"/>
    <w:tmpl w:val="BCBAA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97F19"/>
    <w:multiLevelType w:val="hybridMultilevel"/>
    <w:tmpl w:val="8F820D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C771D2"/>
    <w:multiLevelType w:val="hybridMultilevel"/>
    <w:tmpl w:val="EAEAB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81540"/>
    <w:multiLevelType w:val="multilevel"/>
    <w:tmpl w:val="E462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D10A74"/>
    <w:multiLevelType w:val="hybridMultilevel"/>
    <w:tmpl w:val="E6A6FEF2"/>
    <w:lvl w:ilvl="0" w:tplc="3A867A1A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 Unicode MS" w:hint="default"/>
        <w:b w:val="0"/>
        <w:bCs/>
        <w:caps w:val="0"/>
        <w:smallCaps w:val="0"/>
        <w:strike w:val="0"/>
        <w:dstrike w:val="0"/>
        <w:spacing w:val="0"/>
        <w:w w:val="100"/>
        <w:kern w:val="1"/>
        <w:position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10449"/>
    <w:multiLevelType w:val="multilevel"/>
    <w:tmpl w:val="1EAE43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/>
        <w:color w:val="auto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Segoe UI" w:hint="default"/>
        <w:b w:val="0"/>
        <w:color w:val="242424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F9E701D"/>
    <w:multiLevelType w:val="hybridMultilevel"/>
    <w:tmpl w:val="8E8C3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A80"/>
    <w:multiLevelType w:val="hybridMultilevel"/>
    <w:tmpl w:val="94121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1349E"/>
    <w:multiLevelType w:val="multilevel"/>
    <w:tmpl w:val="F7A8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  <w:color w:val="auto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Segoe UI"/>
        <w:b w:val="0"/>
        <w:color w:val="242424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7344B7"/>
    <w:multiLevelType w:val="hybridMultilevel"/>
    <w:tmpl w:val="94121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7710B"/>
    <w:multiLevelType w:val="singleLevel"/>
    <w:tmpl w:val="851601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 Unicode MS"/>
        <w:b w:val="0"/>
        <w:bCs/>
        <w:caps w:val="0"/>
        <w:smallCaps w:val="0"/>
        <w:strike w:val="0"/>
        <w:dstrike w:val="0"/>
        <w:spacing w:val="0"/>
        <w:w w:val="100"/>
        <w:kern w:val="1"/>
        <w:position w:val="0"/>
        <w:sz w:val="24"/>
        <w:szCs w:val="24"/>
        <w:vertAlign w:val="baseline"/>
      </w:rPr>
    </w:lvl>
  </w:abstractNum>
  <w:abstractNum w:abstractNumId="22" w15:restartNumberingAfterBreak="0">
    <w:nsid w:val="7EA67CE8"/>
    <w:multiLevelType w:val="multilevel"/>
    <w:tmpl w:val="A412CA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7199B"/>
    <w:multiLevelType w:val="hybridMultilevel"/>
    <w:tmpl w:val="F8E2A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96448">
    <w:abstractNumId w:val="10"/>
  </w:num>
  <w:num w:numId="2" w16cid:durableId="91704558">
    <w:abstractNumId w:val="0"/>
  </w:num>
  <w:num w:numId="3" w16cid:durableId="983319477">
    <w:abstractNumId w:val="1"/>
  </w:num>
  <w:num w:numId="4" w16cid:durableId="845294090">
    <w:abstractNumId w:val="2"/>
  </w:num>
  <w:num w:numId="5" w16cid:durableId="2106025299">
    <w:abstractNumId w:val="3"/>
  </w:num>
  <w:num w:numId="6" w16cid:durableId="1615625744">
    <w:abstractNumId w:val="4"/>
  </w:num>
  <w:num w:numId="7" w16cid:durableId="693044815">
    <w:abstractNumId w:val="5"/>
  </w:num>
  <w:num w:numId="8" w16cid:durableId="934366296">
    <w:abstractNumId w:val="23"/>
  </w:num>
  <w:num w:numId="9" w16cid:durableId="195703036">
    <w:abstractNumId w:val="18"/>
  </w:num>
  <w:num w:numId="10" w16cid:durableId="337196791">
    <w:abstractNumId w:val="13"/>
  </w:num>
  <w:num w:numId="11" w16cid:durableId="1336224013">
    <w:abstractNumId w:val="11"/>
  </w:num>
  <w:num w:numId="12" w16cid:durableId="530456194">
    <w:abstractNumId w:val="6"/>
  </w:num>
  <w:num w:numId="13" w16cid:durableId="551576286">
    <w:abstractNumId w:val="9"/>
  </w:num>
  <w:num w:numId="14" w16cid:durableId="1474635032">
    <w:abstractNumId w:val="5"/>
    <w:lvlOverride w:ilvl="0">
      <w:startOverride w:val="4"/>
    </w:lvlOverride>
  </w:num>
  <w:num w:numId="15" w16cid:durableId="104666235">
    <w:abstractNumId w:val="15"/>
  </w:num>
  <w:num w:numId="16" w16cid:durableId="274993033">
    <w:abstractNumId w:val="12"/>
  </w:num>
  <w:num w:numId="17" w16cid:durableId="20343339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 w16cid:durableId="2899399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08687478">
    <w:abstractNumId w:val="17"/>
  </w:num>
  <w:num w:numId="20" w16cid:durableId="1705907774">
    <w:abstractNumId w:val="20"/>
  </w:num>
  <w:num w:numId="21" w16cid:durableId="818153807">
    <w:abstractNumId w:val="16"/>
  </w:num>
  <w:num w:numId="22" w16cid:durableId="68501403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8529371">
    <w:abstractNumId w:val="14"/>
  </w:num>
  <w:num w:numId="24" w16cid:durableId="1043167553">
    <w:abstractNumId w:val="8"/>
  </w:num>
  <w:num w:numId="25" w16cid:durableId="17873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BB"/>
    <w:rsid w:val="00020DD3"/>
    <w:rsid w:val="00060549"/>
    <w:rsid w:val="000662F7"/>
    <w:rsid w:val="0007009F"/>
    <w:rsid w:val="0008116E"/>
    <w:rsid w:val="00097F71"/>
    <w:rsid w:val="000B2DE9"/>
    <w:rsid w:val="000B42D5"/>
    <w:rsid w:val="000F660C"/>
    <w:rsid w:val="00122832"/>
    <w:rsid w:val="001435A2"/>
    <w:rsid w:val="001B1716"/>
    <w:rsid w:val="00233089"/>
    <w:rsid w:val="002339B3"/>
    <w:rsid w:val="00235E59"/>
    <w:rsid w:val="00266241"/>
    <w:rsid w:val="00270C1E"/>
    <w:rsid w:val="00294630"/>
    <w:rsid w:val="002C11BC"/>
    <w:rsid w:val="0030260A"/>
    <w:rsid w:val="003127C6"/>
    <w:rsid w:val="0032037F"/>
    <w:rsid w:val="003456B0"/>
    <w:rsid w:val="0039454D"/>
    <w:rsid w:val="00397082"/>
    <w:rsid w:val="003A797D"/>
    <w:rsid w:val="003B73DD"/>
    <w:rsid w:val="004539C9"/>
    <w:rsid w:val="004702F5"/>
    <w:rsid w:val="004D73BA"/>
    <w:rsid w:val="00555A13"/>
    <w:rsid w:val="00573495"/>
    <w:rsid w:val="005A0A1E"/>
    <w:rsid w:val="005B1BEC"/>
    <w:rsid w:val="005C06DD"/>
    <w:rsid w:val="006404B3"/>
    <w:rsid w:val="006469D7"/>
    <w:rsid w:val="00665E93"/>
    <w:rsid w:val="006D1ED0"/>
    <w:rsid w:val="00752FF3"/>
    <w:rsid w:val="00755F8C"/>
    <w:rsid w:val="00772872"/>
    <w:rsid w:val="007755ED"/>
    <w:rsid w:val="007778AE"/>
    <w:rsid w:val="007B7B31"/>
    <w:rsid w:val="007C013D"/>
    <w:rsid w:val="007D3E49"/>
    <w:rsid w:val="007D4F7D"/>
    <w:rsid w:val="0081799F"/>
    <w:rsid w:val="00822EF1"/>
    <w:rsid w:val="008C01C9"/>
    <w:rsid w:val="008D3D0F"/>
    <w:rsid w:val="00921A7B"/>
    <w:rsid w:val="00953305"/>
    <w:rsid w:val="00986D5B"/>
    <w:rsid w:val="009B35CB"/>
    <w:rsid w:val="009B4679"/>
    <w:rsid w:val="009C12D4"/>
    <w:rsid w:val="009F5620"/>
    <w:rsid w:val="009F5A5A"/>
    <w:rsid w:val="00A27698"/>
    <w:rsid w:val="00A375D2"/>
    <w:rsid w:val="00AA12AE"/>
    <w:rsid w:val="00AA329F"/>
    <w:rsid w:val="00AB2DED"/>
    <w:rsid w:val="00B1068C"/>
    <w:rsid w:val="00B21838"/>
    <w:rsid w:val="00B22253"/>
    <w:rsid w:val="00B3031D"/>
    <w:rsid w:val="00B33A7E"/>
    <w:rsid w:val="00B33DCF"/>
    <w:rsid w:val="00B40138"/>
    <w:rsid w:val="00B564A9"/>
    <w:rsid w:val="00B95E8E"/>
    <w:rsid w:val="00BA259F"/>
    <w:rsid w:val="00BA552A"/>
    <w:rsid w:val="00BB2A7F"/>
    <w:rsid w:val="00BC015F"/>
    <w:rsid w:val="00BE59D0"/>
    <w:rsid w:val="00C17758"/>
    <w:rsid w:val="00C31D72"/>
    <w:rsid w:val="00C3266A"/>
    <w:rsid w:val="00C60848"/>
    <w:rsid w:val="00C75F5B"/>
    <w:rsid w:val="00CB03A0"/>
    <w:rsid w:val="00CB2A0D"/>
    <w:rsid w:val="00CB7D7D"/>
    <w:rsid w:val="00D071D5"/>
    <w:rsid w:val="00D2261D"/>
    <w:rsid w:val="00D33262"/>
    <w:rsid w:val="00D53635"/>
    <w:rsid w:val="00D71D7E"/>
    <w:rsid w:val="00DC3AEF"/>
    <w:rsid w:val="00E07278"/>
    <w:rsid w:val="00E123CE"/>
    <w:rsid w:val="00E24C0D"/>
    <w:rsid w:val="00E4370E"/>
    <w:rsid w:val="00E9381C"/>
    <w:rsid w:val="00EB51BB"/>
    <w:rsid w:val="00EC745F"/>
    <w:rsid w:val="00ED0D71"/>
    <w:rsid w:val="00F13A81"/>
    <w:rsid w:val="00F6228F"/>
    <w:rsid w:val="00F6318E"/>
    <w:rsid w:val="00F67B84"/>
    <w:rsid w:val="00F91F3C"/>
    <w:rsid w:val="00F93C4A"/>
    <w:rsid w:val="00FB1122"/>
    <w:rsid w:val="00FE7420"/>
    <w:rsid w:val="0218E699"/>
    <w:rsid w:val="022A0494"/>
    <w:rsid w:val="02407F5F"/>
    <w:rsid w:val="02501A8B"/>
    <w:rsid w:val="02760373"/>
    <w:rsid w:val="02BE6CAF"/>
    <w:rsid w:val="02CC8EE9"/>
    <w:rsid w:val="02DBF764"/>
    <w:rsid w:val="03809A93"/>
    <w:rsid w:val="044ADD16"/>
    <w:rsid w:val="04F65301"/>
    <w:rsid w:val="0521BC6C"/>
    <w:rsid w:val="0616093E"/>
    <w:rsid w:val="06C85277"/>
    <w:rsid w:val="06F1C06D"/>
    <w:rsid w:val="078EF788"/>
    <w:rsid w:val="08B697B1"/>
    <w:rsid w:val="09412F8A"/>
    <w:rsid w:val="096E0A87"/>
    <w:rsid w:val="0971C1C6"/>
    <w:rsid w:val="09B63122"/>
    <w:rsid w:val="09F4C27D"/>
    <w:rsid w:val="0AA16735"/>
    <w:rsid w:val="0AF0D9BE"/>
    <w:rsid w:val="0C1D7267"/>
    <w:rsid w:val="0D48F102"/>
    <w:rsid w:val="0D5BC3B2"/>
    <w:rsid w:val="0D74D6CB"/>
    <w:rsid w:val="0DD8F544"/>
    <w:rsid w:val="0E434835"/>
    <w:rsid w:val="0EA8CDDC"/>
    <w:rsid w:val="0F19724D"/>
    <w:rsid w:val="10EC4038"/>
    <w:rsid w:val="120DFE1B"/>
    <w:rsid w:val="128B50EB"/>
    <w:rsid w:val="1341EA9D"/>
    <w:rsid w:val="1409E437"/>
    <w:rsid w:val="143C991A"/>
    <w:rsid w:val="14F8FC97"/>
    <w:rsid w:val="150715E2"/>
    <w:rsid w:val="153E90F2"/>
    <w:rsid w:val="1545BD8C"/>
    <w:rsid w:val="158C13F0"/>
    <w:rsid w:val="15911AC3"/>
    <w:rsid w:val="15E07D00"/>
    <w:rsid w:val="169DEF3D"/>
    <w:rsid w:val="16A03A1C"/>
    <w:rsid w:val="185F95B2"/>
    <w:rsid w:val="18CF1DBD"/>
    <w:rsid w:val="1992C802"/>
    <w:rsid w:val="19DEA63A"/>
    <w:rsid w:val="1A3D6DB1"/>
    <w:rsid w:val="1ADF4545"/>
    <w:rsid w:val="1AFE40C9"/>
    <w:rsid w:val="1D096543"/>
    <w:rsid w:val="1DA80E9F"/>
    <w:rsid w:val="1DC0DCD8"/>
    <w:rsid w:val="1F1B9131"/>
    <w:rsid w:val="2122C13F"/>
    <w:rsid w:val="2411EFE4"/>
    <w:rsid w:val="24148AFB"/>
    <w:rsid w:val="2655C7D1"/>
    <w:rsid w:val="26B8320B"/>
    <w:rsid w:val="26F072F9"/>
    <w:rsid w:val="274877DB"/>
    <w:rsid w:val="275CE57C"/>
    <w:rsid w:val="27C139B8"/>
    <w:rsid w:val="27D44F02"/>
    <w:rsid w:val="2849792B"/>
    <w:rsid w:val="285DFF4D"/>
    <w:rsid w:val="29721B23"/>
    <w:rsid w:val="29A49AAD"/>
    <w:rsid w:val="29ACC808"/>
    <w:rsid w:val="29E341C8"/>
    <w:rsid w:val="2B23CD55"/>
    <w:rsid w:val="2B869F34"/>
    <w:rsid w:val="2DCB6739"/>
    <w:rsid w:val="2E69A591"/>
    <w:rsid w:val="2E86F8B9"/>
    <w:rsid w:val="2ED2EACE"/>
    <w:rsid w:val="310013CA"/>
    <w:rsid w:val="315BDC33"/>
    <w:rsid w:val="31F07177"/>
    <w:rsid w:val="333C87B2"/>
    <w:rsid w:val="342EC20C"/>
    <w:rsid w:val="34AE30F5"/>
    <w:rsid w:val="352F0F07"/>
    <w:rsid w:val="376C1CC3"/>
    <w:rsid w:val="3A0EA7B4"/>
    <w:rsid w:val="3A20649D"/>
    <w:rsid w:val="3A86D864"/>
    <w:rsid w:val="3AC0104C"/>
    <w:rsid w:val="3B3AEE57"/>
    <w:rsid w:val="3C4BD826"/>
    <w:rsid w:val="3C66F61D"/>
    <w:rsid w:val="3C7CC80A"/>
    <w:rsid w:val="3DC0A34F"/>
    <w:rsid w:val="3E448644"/>
    <w:rsid w:val="3E832361"/>
    <w:rsid w:val="3E95F138"/>
    <w:rsid w:val="3EF3DD2E"/>
    <w:rsid w:val="3FFDEC39"/>
    <w:rsid w:val="40187876"/>
    <w:rsid w:val="411F6F30"/>
    <w:rsid w:val="41506505"/>
    <w:rsid w:val="41C971A7"/>
    <w:rsid w:val="4229BF5B"/>
    <w:rsid w:val="42554D1C"/>
    <w:rsid w:val="4445C608"/>
    <w:rsid w:val="44EE0CEB"/>
    <w:rsid w:val="44F9648C"/>
    <w:rsid w:val="45BADB8B"/>
    <w:rsid w:val="45DE6625"/>
    <w:rsid w:val="477AD1EC"/>
    <w:rsid w:val="480DE5BC"/>
    <w:rsid w:val="48661756"/>
    <w:rsid w:val="4945D778"/>
    <w:rsid w:val="49B65886"/>
    <w:rsid w:val="49FE5431"/>
    <w:rsid w:val="4A1E010C"/>
    <w:rsid w:val="4B641D6F"/>
    <w:rsid w:val="4BA42BD9"/>
    <w:rsid w:val="4BF3DE1A"/>
    <w:rsid w:val="4C4D512F"/>
    <w:rsid w:val="4E7EE82B"/>
    <w:rsid w:val="4ED2C482"/>
    <w:rsid w:val="4EDBC63D"/>
    <w:rsid w:val="4F1CB2E9"/>
    <w:rsid w:val="4F354962"/>
    <w:rsid w:val="4FB99221"/>
    <w:rsid w:val="506C7230"/>
    <w:rsid w:val="50D7DF6C"/>
    <w:rsid w:val="513F5E80"/>
    <w:rsid w:val="53D5736D"/>
    <w:rsid w:val="54AD9EE4"/>
    <w:rsid w:val="55437184"/>
    <w:rsid w:val="554C5B33"/>
    <w:rsid w:val="556B4E68"/>
    <w:rsid w:val="5757808F"/>
    <w:rsid w:val="57F70470"/>
    <w:rsid w:val="580967A3"/>
    <w:rsid w:val="58420369"/>
    <w:rsid w:val="58AB1173"/>
    <w:rsid w:val="593FA522"/>
    <w:rsid w:val="5944208A"/>
    <w:rsid w:val="594AF20C"/>
    <w:rsid w:val="5969FF31"/>
    <w:rsid w:val="599E57DC"/>
    <w:rsid w:val="59AD1CE7"/>
    <w:rsid w:val="59CA8B16"/>
    <w:rsid w:val="5A183FB3"/>
    <w:rsid w:val="5BE1596F"/>
    <w:rsid w:val="5BF251C6"/>
    <w:rsid w:val="5C0B5BD4"/>
    <w:rsid w:val="5C77CE5A"/>
    <w:rsid w:val="5C7AC7B5"/>
    <w:rsid w:val="5DB61896"/>
    <w:rsid w:val="5DFF708A"/>
    <w:rsid w:val="5EC9F780"/>
    <w:rsid w:val="5EE9062D"/>
    <w:rsid w:val="5EF84F74"/>
    <w:rsid w:val="5FB4A21A"/>
    <w:rsid w:val="60BD11E0"/>
    <w:rsid w:val="62303C94"/>
    <w:rsid w:val="625B62B3"/>
    <w:rsid w:val="62691934"/>
    <w:rsid w:val="629F6D8A"/>
    <w:rsid w:val="655F6ED2"/>
    <w:rsid w:val="65D49342"/>
    <w:rsid w:val="669D84A3"/>
    <w:rsid w:val="66D9537D"/>
    <w:rsid w:val="66E9AF4D"/>
    <w:rsid w:val="66F9B223"/>
    <w:rsid w:val="68CFEBA1"/>
    <w:rsid w:val="69E6E6B3"/>
    <w:rsid w:val="6B104258"/>
    <w:rsid w:val="6C61903C"/>
    <w:rsid w:val="6CAE8918"/>
    <w:rsid w:val="6CC82FFB"/>
    <w:rsid w:val="6E2FBA6D"/>
    <w:rsid w:val="6E414431"/>
    <w:rsid w:val="6E9C9850"/>
    <w:rsid w:val="6F83A307"/>
    <w:rsid w:val="6F91FDF1"/>
    <w:rsid w:val="7065B218"/>
    <w:rsid w:val="709A5A25"/>
    <w:rsid w:val="70BE3618"/>
    <w:rsid w:val="70EE839F"/>
    <w:rsid w:val="70FE716E"/>
    <w:rsid w:val="731927F7"/>
    <w:rsid w:val="736F5D91"/>
    <w:rsid w:val="7528BF1A"/>
    <w:rsid w:val="761CC963"/>
    <w:rsid w:val="76A27220"/>
    <w:rsid w:val="77128917"/>
    <w:rsid w:val="775B6042"/>
    <w:rsid w:val="77743040"/>
    <w:rsid w:val="7972349D"/>
    <w:rsid w:val="79E5094B"/>
    <w:rsid w:val="7B9E3910"/>
    <w:rsid w:val="7BAF2EFB"/>
    <w:rsid w:val="7D926937"/>
    <w:rsid w:val="7E5688F9"/>
    <w:rsid w:val="7FF8C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73687"/>
  <w15:chartTrackingRefBased/>
  <w15:docId w15:val="{7F220BE1-522C-4B9D-9D5F-9E0B5238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63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ms Rmn" w:eastAsia="Tms Rmn" w:hAnsi="Tms Rmn" w:cs="Tms Rmn"/>
      <w:color w:val="000000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1B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B5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1B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5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1BB"/>
  </w:style>
  <w:style w:type="paragraph" w:styleId="Stopka">
    <w:name w:val="footer"/>
    <w:basedOn w:val="Normalny"/>
    <w:link w:val="StopkaZnak"/>
    <w:uiPriority w:val="99"/>
    <w:unhideWhenUsed/>
    <w:rsid w:val="00EB5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1BB"/>
  </w:style>
  <w:style w:type="table" w:styleId="Tabela-Siatka">
    <w:name w:val="Table Grid"/>
    <w:basedOn w:val="Standardowy"/>
    <w:rsid w:val="00EB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94630"/>
    <w:rPr>
      <w:u w:val="single"/>
    </w:rPr>
  </w:style>
  <w:style w:type="paragraph" w:styleId="Poprawka">
    <w:name w:val="Revision"/>
    <w:hidden/>
    <w:uiPriority w:val="99"/>
    <w:semiHidden/>
    <w:rsid w:val="00294630"/>
    <w:pPr>
      <w:spacing w:after="0" w:line="240" w:lineRule="auto"/>
    </w:pPr>
    <w:rPr>
      <w:rFonts w:ascii="Tms Rmn" w:eastAsia="Tms Rmn" w:hAnsi="Tms Rmn" w:cs="Tms Rmn"/>
      <w:color w:val="000000"/>
      <w:kern w:val="0"/>
      <w:sz w:val="20"/>
      <w:szCs w:val="20"/>
      <w:lang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C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23C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3CE"/>
    <w:rPr>
      <w:rFonts w:ascii="Tms Rmn" w:eastAsia="Tms Rmn" w:hAnsi="Tms Rmn" w:cs="Tms Rmn"/>
      <w:color w:val="000000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3CE"/>
    <w:rPr>
      <w:rFonts w:ascii="Tms Rmn" w:eastAsia="Tms Rmn" w:hAnsi="Tms Rmn" w:cs="Tms Rmn"/>
      <w:b/>
      <w:bCs/>
      <w:color w:val="000000"/>
      <w:kern w:val="0"/>
      <w:sz w:val="20"/>
      <w:szCs w:val="20"/>
      <w:lang w:eastAsia="zh-CN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E123CE"/>
    <w:rPr>
      <w:rFonts w:ascii="Tms Rmn" w:eastAsia="Tms Rmn" w:hAnsi="Tms Rmn" w:cs="Tms Rm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do@strefa.gd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lanote@cbrf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lanote@cbrfs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nna.zielinska@strefa.gd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84077CF955A47BC265533A0E93AD2" ma:contentTypeVersion="10" ma:contentTypeDescription="Utwórz nowy dokument." ma:contentTypeScope="" ma:versionID="5e3792823370a7df3aa1377d8ff72cc3">
  <xsd:schema xmlns:xsd="http://www.w3.org/2001/XMLSchema" xmlns:xs="http://www.w3.org/2001/XMLSchema" xmlns:p="http://schemas.microsoft.com/office/2006/metadata/properties" xmlns:ns2="78b2fa69-ca00-48cb-925d-6150e22776b9" xmlns:ns3="669c85dd-851a-4860-8ff3-1f9c74658aa7" targetNamespace="http://schemas.microsoft.com/office/2006/metadata/properties" ma:root="true" ma:fieldsID="af00e787013b2f481e5c7f2f0f5d130c" ns2:_="" ns3:_="">
    <xsd:import namespace="78b2fa69-ca00-48cb-925d-6150e22776b9"/>
    <xsd:import namespace="669c85dd-851a-4860-8ff3-1f9c74658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fa69-ca00-48cb-925d-6150e2277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fbab36b-4f7e-48fd-9342-2b76c66d9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85dd-851a-4860-8ff3-1f9c74658a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70fad-9e44-4fd0-b34c-5952811bfd76}" ma:internalName="TaxCatchAll" ma:showField="CatchAllData" ma:web="669c85dd-851a-4860-8ff3-1f9c74658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2fa69-ca00-48cb-925d-6150e22776b9">
      <Terms xmlns="http://schemas.microsoft.com/office/infopath/2007/PartnerControls"/>
    </lcf76f155ced4ddcb4097134ff3c332f>
    <TaxCatchAll xmlns="669c85dd-851a-4860-8ff3-1f9c74658a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019DB-3094-4CC1-A728-91DF03E81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fa69-ca00-48cb-925d-6150e22776b9"/>
    <ds:schemaRef ds:uri="669c85dd-851a-4860-8ff3-1f9c74658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96E9C-8516-45C6-8BA2-5A9390F092EC}">
  <ds:schemaRefs>
    <ds:schemaRef ds:uri="http://schemas.microsoft.com/office/2006/metadata/properties"/>
    <ds:schemaRef ds:uri="http://schemas.microsoft.com/office/infopath/2007/PartnerControls"/>
    <ds:schemaRef ds:uri="78b2fa69-ca00-48cb-925d-6150e22776b9"/>
    <ds:schemaRef ds:uri="669c85dd-851a-4860-8ff3-1f9c74658aa7"/>
  </ds:schemaRefs>
</ds:datastoreItem>
</file>

<file path=customXml/itemProps3.xml><?xml version="1.0" encoding="utf-8"?>
<ds:datastoreItem xmlns:ds="http://schemas.openxmlformats.org/officeDocument/2006/customXml" ds:itemID="{BD3B7E29-C0EE-4728-A36F-B9C485891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3085</Words>
  <Characters>18514</Characters>
  <Application>Microsoft Office Word</Application>
  <DocSecurity>0</DocSecurity>
  <Lines>154</Lines>
  <Paragraphs>43</Paragraphs>
  <ScaleCrop>false</ScaleCrop>
  <Company/>
  <LinksUpToDate>false</LinksUpToDate>
  <CharactersWithSpaces>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Wróbel</dc:creator>
  <cp:keywords/>
  <dc:description/>
  <cp:lastModifiedBy>Marta Karczewska</cp:lastModifiedBy>
  <cp:revision>12</cp:revision>
  <cp:lastPrinted>2025-09-01T13:13:00Z</cp:lastPrinted>
  <dcterms:created xsi:type="dcterms:W3CDTF">2026-04-07T10:51:00Z</dcterms:created>
  <dcterms:modified xsi:type="dcterms:W3CDTF">2026-04-14T12:39:00Z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0x01010074B84077CF955A47BC265533A0E93AD2</vt:lpwstr>
  </property>
  <property fmtid="{D5CDD505-2E9C-101B-9397-08002B2CF9AE}" pid="3" name="MSIP_Label_339ee161-e4c6-49de-8cdb-8c108e8c8cd3_Enabled">
    <vt:lpwstr>true</vt:lpwstr>
  </property>
  <property fmtid="{D5CDD505-2E9C-101B-9397-08002B2CF9AE}" pid="4" name="MSIP_Label_339ee161-e4c6-49de-8cdb-8c108e8c8cd3_SetDate">
    <vt:lpwstr>2026-04-07T10:51:16Z</vt:lpwstr>
  </property>
  <property fmtid="{D5CDD505-2E9C-101B-9397-08002B2CF9AE}" pid="5" name="MSIP_Label_339ee161-e4c6-49de-8cdb-8c108e8c8cd3_Method">
    <vt:lpwstr>Standard</vt:lpwstr>
  </property>
  <property fmtid="{D5CDD505-2E9C-101B-9397-08002B2CF9AE}" pid="6" name="MSIP_Label_339ee161-e4c6-49de-8cdb-8c108e8c8cd3_Name">
    <vt:lpwstr>Ogólne</vt:lpwstr>
  </property>
  <property fmtid="{D5CDD505-2E9C-101B-9397-08002B2CF9AE}" pid="7" name="MSIP_Label_339ee161-e4c6-49de-8cdb-8c108e8c8cd3_SiteId">
    <vt:lpwstr>28390fa3-42a6-48ee-a9c3-9603a00c12a5</vt:lpwstr>
  </property>
  <property fmtid="{D5CDD505-2E9C-101B-9397-08002B2CF9AE}" pid="8" name="MSIP_Label_339ee161-e4c6-49de-8cdb-8c108e8c8cd3_ActionId">
    <vt:lpwstr>b3926fa0-917c-4978-95b8-0170049d3a32</vt:lpwstr>
  </property>
  <property fmtid="{D5CDD505-2E9C-101B-9397-08002B2CF9AE}" pid="9" name="MSIP_Label_339ee161-e4c6-49de-8cdb-8c108e8c8cd3_ContentBits">
    <vt:lpwstr>0</vt:lpwstr>
  </property>
  <property fmtid="{D5CDD505-2E9C-101B-9397-08002B2CF9AE}" pid="10" name="MSIP_Label_339ee161-e4c6-49de-8cdb-8c108e8c8cd3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pl</vt:lpwstr>
  </property>
</Properties>
</file>